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7C" w:rsidRPr="00E8377C" w:rsidRDefault="00E8377C" w:rsidP="00E8377C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 w:rsidRPr="00E8377C">
        <w:rPr>
          <w:b/>
          <w:sz w:val="28"/>
          <w:szCs w:val="28"/>
        </w:rPr>
        <w:t>Риэлтерские услуги</w:t>
      </w:r>
      <w:bookmarkEnd w:id="0"/>
      <w:r>
        <w:rPr>
          <w:b/>
          <w:sz w:val="28"/>
          <w:szCs w:val="28"/>
        </w:rPr>
        <w:t>.</w:t>
      </w:r>
    </w:p>
    <w:p w:rsidR="00EE596D" w:rsidRPr="00E8377C" w:rsidRDefault="00EE596D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Не так давно на </w:t>
      </w:r>
      <w:proofErr w:type="gramStart"/>
      <w:r w:rsidRPr="00E8377C">
        <w:rPr>
          <w:sz w:val="28"/>
          <w:szCs w:val="28"/>
        </w:rPr>
        <w:t>нашем</w:t>
      </w:r>
      <w:proofErr w:type="gramEnd"/>
      <w:r w:rsidRPr="00E8377C">
        <w:rPr>
          <w:sz w:val="28"/>
          <w:szCs w:val="28"/>
        </w:rPr>
        <w:t xml:space="preserve"> потребительском рынки появилась возможность воспользоваться риэлтерскими услугами</w:t>
      </w:r>
    </w:p>
    <w:p w:rsidR="00EE596D" w:rsidRPr="00E8377C" w:rsidRDefault="00EE596D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Риэлтерские фирмы - юридические лица, или организации которыми руководит индивидуальный предприниматель, деятельность которых  связана с оказанием посреднических услуг на рынке купли-продажи жилья. К функциям риэлторов относятся подбор вариантов купли-продажи жилья для заемщиков и продавцов жилья, помощь в </w:t>
      </w:r>
      <w:proofErr w:type="gramStart"/>
      <w:r w:rsidRPr="00E8377C">
        <w:rPr>
          <w:sz w:val="28"/>
          <w:szCs w:val="28"/>
        </w:rPr>
        <w:t>заключении</w:t>
      </w:r>
      <w:proofErr w:type="gramEnd"/>
      <w:r w:rsidRPr="00E8377C">
        <w:rPr>
          <w:sz w:val="28"/>
          <w:szCs w:val="28"/>
        </w:rPr>
        <w:t xml:space="preserve"> сделок по купле-продаже, организация продажи жилья по поручению других участников рынка жилья, участие в организации проведения торгов по реализации жилья, на которое обращено взыскание.</w:t>
      </w:r>
    </w:p>
    <w:p w:rsidR="00EE596D" w:rsidRPr="00E8377C" w:rsidRDefault="00EE596D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>Деятельность риэлторов весьма многогранна и за определенную плату сотрудники, оказывающие данные услуги могут оформить все документы, на которых</w:t>
      </w:r>
      <w:r w:rsidR="00E8377C">
        <w:rPr>
          <w:sz w:val="28"/>
          <w:szCs w:val="28"/>
        </w:rPr>
        <w:t>,</w:t>
      </w:r>
      <w:r w:rsidRPr="00E8377C">
        <w:rPr>
          <w:sz w:val="28"/>
          <w:szCs w:val="28"/>
        </w:rPr>
        <w:t xml:space="preserve"> в конечном счете</w:t>
      </w:r>
      <w:r w:rsidR="00E8377C">
        <w:rPr>
          <w:sz w:val="28"/>
          <w:szCs w:val="28"/>
        </w:rPr>
        <w:t>,</w:t>
      </w:r>
      <w:r w:rsidRPr="00E8377C">
        <w:rPr>
          <w:sz w:val="28"/>
          <w:szCs w:val="28"/>
        </w:rPr>
        <w:t xml:space="preserve"> стороны договора должны будут поставить только свои подписи.</w:t>
      </w:r>
    </w:p>
    <w:p w:rsidR="00EE596D" w:rsidRPr="00E8377C" w:rsidRDefault="00EE596D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Права и обязанности потребителя риэлтерских услуг  регулируются Законом РФ «О защите прав потребителей», Гражданским кодексом  РФ по обязательствам возмездного оказания услуг, обязательствам агентирования, комиссии и поручительства, а также договорами, заключенными между клиентом и риэлтерской фирмой.  </w:t>
      </w:r>
    </w:p>
    <w:p w:rsidR="00EE596D" w:rsidRPr="00E8377C" w:rsidRDefault="001C07AE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Суть договоров на оказания риэлтерских услуг сводится к тому, что </w:t>
      </w:r>
      <w:r w:rsidR="00EE596D" w:rsidRPr="00E8377C">
        <w:rPr>
          <w:sz w:val="28"/>
          <w:szCs w:val="28"/>
        </w:rPr>
        <w:t xml:space="preserve"> исполнитель  обязуется по заданию потребителя оказать услуги при совершении гражданско-правовых сделок с объектами недвижимости и правами на них на рынк</w:t>
      </w:r>
      <w:r w:rsidRPr="00E8377C">
        <w:rPr>
          <w:sz w:val="28"/>
          <w:szCs w:val="28"/>
        </w:rPr>
        <w:t xml:space="preserve">е недвижимости, а потребитель </w:t>
      </w:r>
      <w:r w:rsidR="00EE596D" w:rsidRPr="00E8377C">
        <w:rPr>
          <w:sz w:val="28"/>
          <w:szCs w:val="28"/>
        </w:rPr>
        <w:t>обязуется оплатить эти услуги.</w:t>
      </w:r>
    </w:p>
    <w:p w:rsidR="001C07AE" w:rsidRPr="00E8377C" w:rsidRDefault="001C07AE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Данные категории договоров всегда носят срочный характер. Период времени, в течении которого исполнитель обязуется оказать риэлтерские услуги определяется либо типовым договором </w:t>
      </w:r>
      <w:proofErr w:type="gramStart"/>
      <w:r w:rsidRPr="00E8377C">
        <w:rPr>
          <w:sz w:val="28"/>
          <w:szCs w:val="28"/>
        </w:rPr>
        <w:t>фирмы</w:t>
      </w:r>
      <w:proofErr w:type="gramEnd"/>
      <w:r w:rsidRPr="00E8377C">
        <w:rPr>
          <w:sz w:val="28"/>
          <w:szCs w:val="28"/>
        </w:rPr>
        <w:t xml:space="preserve"> либо по соглашению сторон. </w:t>
      </w:r>
    </w:p>
    <w:p w:rsidR="001C07AE" w:rsidRPr="00E8377C" w:rsidRDefault="001C07AE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lastRenderedPageBreak/>
        <w:t>В том случае, если услуга не оказаны в течении установленного срока, то потребитель на основании ст.28 Закона РФ «О защите прав потребителей» вправе расторгнуть договор и потребовать полного возмещения убытков, причиненных ему в связи с нарушением сроков выполнения работы.</w:t>
      </w:r>
    </w:p>
    <w:p w:rsidR="00EE596D" w:rsidRPr="00E8377C" w:rsidRDefault="00EE596D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Цена услуг и расчеты могут быть прописаны как в самом договоре, так и в приложении к договору. Прежде чем подписывать договор или приложение, внимательно их прочитайте. </w:t>
      </w:r>
    </w:p>
    <w:p w:rsidR="00EE596D" w:rsidRPr="00E8377C" w:rsidRDefault="00EE596D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В некоторых агентствах за оказание услуг могут брать предварительную плату. Эти деньги могут являться либо авансом, либо задатком. Задатком признается денежная сумма,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исполнения. </w:t>
      </w:r>
    </w:p>
    <w:p w:rsidR="00EE596D" w:rsidRPr="00E8377C" w:rsidRDefault="007178B8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>На практике, при досрочном расторжении договора по инициативе потре</w:t>
      </w:r>
      <w:r w:rsidR="003C1F85" w:rsidRPr="00E8377C">
        <w:rPr>
          <w:sz w:val="28"/>
          <w:szCs w:val="28"/>
        </w:rPr>
        <w:t xml:space="preserve">бителя многие организации утверждают, что задаток потребителю не возвращается. Данное утверждение не верно, поскольку противоречит ст. 32 Закона РФ «О защите прав потребителей», в соответствии с которой, потребитель может в любое время отказаться от договора, возместив исполнителю фактически понесенные расходы. </w:t>
      </w:r>
    </w:p>
    <w:p w:rsidR="00EE596D" w:rsidRPr="00E8377C" w:rsidRDefault="00EE596D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>Согласно ст.12 Закона РФ «О защите прав потребителей», если при заключении данного договора по подбору объекта недвижимости исполнитель не предоставил достоверную информацию по нео</w:t>
      </w:r>
      <w:r w:rsidR="003C1F85" w:rsidRPr="00E8377C">
        <w:rPr>
          <w:sz w:val="28"/>
          <w:szCs w:val="28"/>
        </w:rPr>
        <w:t>бходимым объектам, то потребитель</w:t>
      </w:r>
      <w:r w:rsidRPr="00E8377C">
        <w:rPr>
          <w:sz w:val="28"/>
          <w:szCs w:val="28"/>
        </w:rPr>
        <w:t xml:space="preserve"> </w:t>
      </w:r>
      <w:r w:rsidR="003C1F85" w:rsidRPr="00E8377C">
        <w:rPr>
          <w:sz w:val="28"/>
          <w:szCs w:val="28"/>
        </w:rPr>
        <w:t xml:space="preserve">может в разумный срок отказаться от исполнения договора и потребовать возврата уплаченной за товар суммы и возмещения других убытков. </w:t>
      </w:r>
    </w:p>
    <w:p w:rsidR="003C1F85" w:rsidRPr="00E8377C" w:rsidRDefault="003C1F85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 xml:space="preserve">В случае неисполнения или ненадлежащего исполнения договора представителями риэлтерской компании потребителю необходимо направить исполнителю претензию. </w:t>
      </w:r>
    </w:p>
    <w:p w:rsidR="003C1F85" w:rsidRPr="00E8377C" w:rsidRDefault="003C1F85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lastRenderedPageBreak/>
        <w:t>В претензии должно быть указано</w:t>
      </w:r>
      <w:r w:rsidR="00E8377C" w:rsidRPr="00E8377C">
        <w:rPr>
          <w:sz w:val="28"/>
          <w:szCs w:val="28"/>
        </w:rPr>
        <w:t>,</w:t>
      </w:r>
      <w:r w:rsidRPr="00E8377C">
        <w:rPr>
          <w:sz w:val="28"/>
          <w:szCs w:val="28"/>
        </w:rPr>
        <w:t xml:space="preserve"> кому она адресована, от кого направля</w:t>
      </w:r>
      <w:r w:rsidR="00E8377C" w:rsidRPr="00E8377C">
        <w:rPr>
          <w:sz w:val="28"/>
          <w:szCs w:val="28"/>
        </w:rPr>
        <w:t xml:space="preserve">ется, что не устраивает потребителя и требование, которое предъявлено к исполнителю. </w:t>
      </w:r>
    </w:p>
    <w:p w:rsidR="00E8377C" w:rsidRPr="00E8377C" w:rsidRDefault="00E8377C" w:rsidP="00E8377C">
      <w:pPr>
        <w:spacing w:after="0" w:line="360" w:lineRule="auto"/>
        <w:rPr>
          <w:sz w:val="28"/>
          <w:szCs w:val="28"/>
        </w:rPr>
      </w:pPr>
      <w:r w:rsidRPr="00E8377C">
        <w:rPr>
          <w:sz w:val="28"/>
          <w:szCs w:val="28"/>
        </w:rPr>
        <w:t>Претензия должна подаваться исполнителю в двух экземплярах, один должен быть возвращен потребителю с у</w:t>
      </w:r>
      <w:r w:rsidR="009669FC">
        <w:rPr>
          <w:sz w:val="28"/>
          <w:szCs w:val="28"/>
        </w:rPr>
        <w:t>казанием даты принятия претензии</w:t>
      </w:r>
      <w:r w:rsidRPr="00E8377C">
        <w:rPr>
          <w:sz w:val="28"/>
          <w:szCs w:val="28"/>
        </w:rPr>
        <w:t xml:space="preserve">. </w:t>
      </w:r>
    </w:p>
    <w:p w:rsidR="00E8377C" w:rsidRPr="00E8377C" w:rsidRDefault="00E8377C" w:rsidP="00E8377C">
      <w:pPr>
        <w:spacing w:after="0" w:line="360" w:lineRule="auto"/>
        <w:rPr>
          <w:color w:val="FF0000"/>
          <w:sz w:val="28"/>
          <w:szCs w:val="28"/>
        </w:rPr>
      </w:pPr>
      <w:r w:rsidRPr="00E8377C">
        <w:rPr>
          <w:sz w:val="28"/>
          <w:szCs w:val="28"/>
        </w:rPr>
        <w:t xml:space="preserve">Если требования, предъявленные в претензии, исполнитель не удовлетворяет в добровольном порядке, то потребитель имеет право обратиться в суд за защитой своих нарушенных прав и интересов. </w:t>
      </w:r>
    </w:p>
    <w:p w:rsidR="00EE596D" w:rsidRPr="00E8377C" w:rsidRDefault="00EE596D" w:rsidP="00E8377C">
      <w:pPr>
        <w:spacing w:after="0" w:line="360" w:lineRule="auto"/>
        <w:rPr>
          <w:color w:val="FF0000"/>
          <w:sz w:val="28"/>
          <w:szCs w:val="28"/>
        </w:rPr>
      </w:pPr>
    </w:p>
    <w:sectPr w:rsidR="00EE596D" w:rsidRPr="00E8377C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0B"/>
    <w:rsid w:val="00032808"/>
    <w:rsid w:val="00041BD2"/>
    <w:rsid w:val="000718BB"/>
    <w:rsid w:val="00085BBA"/>
    <w:rsid w:val="00090D7B"/>
    <w:rsid w:val="000C02D6"/>
    <w:rsid w:val="000F163E"/>
    <w:rsid w:val="000F370B"/>
    <w:rsid w:val="000F7B56"/>
    <w:rsid w:val="001C07AE"/>
    <w:rsid w:val="00313E2B"/>
    <w:rsid w:val="0032553C"/>
    <w:rsid w:val="00337781"/>
    <w:rsid w:val="003907E7"/>
    <w:rsid w:val="003C1F85"/>
    <w:rsid w:val="00415EFB"/>
    <w:rsid w:val="00445D6A"/>
    <w:rsid w:val="004C043A"/>
    <w:rsid w:val="004C1EC8"/>
    <w:rsid w:val="004F6E66"/>
    <w:rsid w:val="0051344B"/>
    <w:rsid w:val="00545449"/>
    <w:rsid w:val="005B247C"/>
    <w:rsid w:val="00641A1B"/>
    <w:rsid w:val="006A0758"/>
    <w:rsid w:val="006B7F89"/>
    <w:rsid w:val="006C52DD"/>
    <w:rsid w:val="006E7BA8"/>
    <w:rsid w:val="006F48D1"/>
    <w:rsid w:val="007178B8"/>
    <w:rsid w:val="00776E47"/>
    <w:rsid w:val="00780028"/>
    <w:rsid w:val="007F0BF5"/>
    <w:rsid w:val="0086030A"/>
    <w:rsid w:val="008B162A"/>
    <w:rsid w:val="00903FC6"/>
    <w:rsid w:val="009669FC"/>
    <w:rsid w:val="009952F6"/>
    <w:rsid w:val="00A40A44"/>
    <w:rsid w:val="00AB20C2"/>
    <w:rsid w:val="00AE1121"/>
    <w:rsid w:val="00B31604"/>
    <w:rsid w:val="00B45BAD"/>
    <w:rsid w:val="00B651FD"/>
    <w:rsid w:val="00B849CD"/>
    <w:rsid w:val="00C31046"/>
    <w:rsid w:val="00C42502"/>
    <w:rsid w:val="00C47F92"/>
    <w:rsid w:val="00C80301"/>
    <w:rsid w:val="00CB0EC0"/>
    <w:rsid w:val="00CE6093"/>
    <w:rsid w:val="00D24B57"/>
    <w:rsid w:val="00D64C19"/>
    <w:rsid w:val="00DC32F3"/>
    <w:rsid w:val="00DE1693"/>
    <w:rsid w:val="00E61379"/>
    <w:rsid w:val="00E655FD"/>
    <w:rsid w:val="00E8377C"/>
    <w:rsid w:val="00EE596D"/>
    <w:rsid w:val="00F128F9"/>
    <w:rsid w:val="00F2297D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2014-07-21T11:50:00Z</dcterms:created>
  <dcterms:modified xsi:type="dcterms:W3CDTF">2014-07-21T11:50:00Z</dcterms:modified>
</cp:coreProperties>
</file>