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78" w:rsidRPr="006A1778" w:rsidRDefault="006A1778" w:rsidP="006A1778">
      <w:pPr>
        <w:pBdr>
          <w:bottom w:val="single" w:sz="6" w:space="4" w:color="CCCCCC"/>
        </w:pBdr>
        <w:shd w:val="clear" w:color="auto" w:fill="FFFFFF"/>
        <w:spacing w:after="225" w:line="240" w:lineRule="auto"/>
        <w:outlineLvl w:val="0"/>
        <w:rPr>
          <w:rFonts w:ascii="Tahoma" w:eastAsia="Times New Roman" w:hAnsi="Tahoma" w:cs="Tahoma"/>
          <w:b/>
          <w:bCs/>
          <w:color w:val="333333"/>
          <w:kern w:val="36"/>
          <w:sz w:val="27"/>
          <w:szCs w:val="27"/>
          <w:lang w:eastAsia="ru-RU"/>
        </w:rPr>
      </w:pPr>
      <w:bookmarkStart w:id="0" w:name="_GoBack"/>
      <w:r w:rsidRPr="006A1778">
        <w:rPr>
          <w:rFonts w:ascii="Tahoma" w:eastAsia="Times New Roman" w:hAnsi="Tahoma" w:cs="Tahoma"/>
          <w:b/>
          <w:bCs/>
          <w:color w:val="333333"/>
          <w:kern w:val="36"/>
          <w:sz w:val="27"/>
          <w:szCs w:val="27"/>
          <w:lang w:eastAsia="ru-RU"/>
        </w:rPr>
        <w:t>Продовольственные товары ненадлежащего качества</w:t>
      </w:r>
    </w:p>
    <w:bookmarkEnd w:id="0"/>
    <w:p w:rsidR="006A1778" w:rsidRPr="006A1778" w:rsidRDefault="006A1778" w:rsidP="006A1778">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Ежедневно мы покупаем продукты питания и, наверное, каждому приходилось столкнуться с приобретением некачественных товаров. Что делать, если в магазине продали некачественные или испорченные продукты питания? В соответствии с п. 2 статьи 3 Федерального закона «О качестве и безопасности пищевых продуктов» от 02.01.2000 г. № 29-ФЗ не могут находиться в обороте пищевые продукты, материалы и изделия которые:</w:t>
      </w:r>
    </w:p>
    <w:p w:rsidR="006A1778" w:rsidRPr="006A1778" w:rsidRDefault="006A1778" w:rsidP="006A1778">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не соответствуют требованиям нормативных документов;</w:t>
      </w:r>
    </w:p>
    <w:p w:rsidR="006A1778" w:rsidRPr="006A1778" w:rsidRDefault="006A1778" w:rsidP="006A1778">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имеют явные признаки недоброкачественности, не вызывающие сомнений у представителей органов, осуществляющих государственный надзор в области обеспечения качества и безопасности пищевых продуктов при проверке таких продуктов, материалов и изделий;</w:t>
      </w:r>
    </w:p>
    <w:p w:rsidR="006A1778" w:rsidRPr="006A1778" w:rsidRDefault="006A1778" w:rsidP="006A1778">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 xml:space="preserve">не соответствуют представленной информации и в </w:t>
      </w:r>
      <w:proofErr w:type="gramStart"/>
      <w:r w:rsidRPr="006A1778">
        <w:rPr>
          <w:rFonts w:ascii="Tahoma" w:eastAsia="Times New Roman" w:hAnsi="Tahoma" w:cs="Tahoma"/>
          <w:color w:val="333333"/>
          <w:sz w:val="20"/>
          <w:szCs w:val="20"/>
          <w:lang w:eastAsia="ru-RU"/>
        </w:rPr>
        <w:t>отношении</w:t>
      </w:r>
      <w:proofErr w:type="gramEnd"/>
      <w:r w:rsidRPr="006A1778">
        <w:rPr>
          <w:rFonts w:ascii="Tahoma" w:eastAsia="Times New Roman" w:hAnsi="Tahoma" w:cs="Tahoma"/>
          <w:color w:val="333333"/>
          <w:sz w:val="20"/>
          <w:szCs w:val="20"/>
          <w:lang w:eastAsia="ru-RU"/>
        </w:rPr>
        <w:t xml:space="preserve"> которых имеются обоснованные подозрения об их фальсификации;</w:t>
      </w:r>
    </w:p>
    <w:p w:rsidR="006A1778" w:rsidRPr="006A1778" w:rsidRDefault="006A1778" w:rsidP="006A1778">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 xml:space="preserve">не имеют установленных сроков годности (для пищевых продуктов, материалов и изделий, в отношении которых установление сроков годности является обязательным) или </w:t>
      </w:r>
      <w:proofErr w:type="gramStart"/>
      <w:r w:rsidRPr="006A1778">
        <w:rPr>
          <w:rFonts w:ascii="Tahoma" w:eastAsia="Times New Roman" w:hAnsi="Tahoma" w:cs="Tahoma"/>
          <w:color w:val="333333"/>
          <w:sz w:val="20"/>
          <w:szCs w:val="20"/>
          <w:lang w:eastAsia="ru-RU"/>
        </w:rPr>
        <w:t>сроки</w:t>
      </w:r>
      <w:proofErr w:type="gramEnd"/>
      <w:r w:rsidRPr="006A1778">
        <w:rPr>
          <w:rFonts w:ascii="Tahoma" w:eastAsia="Times New Roman" w:hAnsi="Tahoma" w:cs="Tahoma"/>
          <w:color w:val="333333"/>
          <w:sz w:val="20"/>
          <w:szCs w:val="20"/>
          <w:lang w:eastAsia="ru-RU"/>
        </w:rPr>
        <w:t xml:space="preserve"> годности которых истекли;</w:t>
      </w:r>
    </w:p>
    <w:p w:rsidR="006A1778" w:rsidRPr="006A1778" w:rsidRDefault="006A1778" w:rsidP="006A1778">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не имеют маркировки, содержащей сведения, предусмотренные законом или государственным стандартом, либо в отношении которых не имеется такой информации. В случае покупки товара ненадлежащего качества, потребителю в первую очередь необходимо определить, какое требование он будет предъявлять в связи с выявленным нарушением.</w:t>
      </w:r>
    </w:p>
    <w:p w:rsidR="006A1778" w:rsidRPr="006A1778" w:rsidRDefault="006A1778" w:rsidP="006A1778">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 xml:space="preserve">В соответствии со ст. 10 Закона РФ «О защите прав потребителей» (далее – Закон) и ГОСТ </w:t>
      </w:r>
      <w:proofErr w:type="gramStart"/>
      <w:r w:rsidRPr="006A1778">
        <w:rPr>
          <w:rFonts w:ascii="Tahoma" w:eastAsia="Times New Roman" w:hAnsi="Tahoma" w:cs="Tahoma"/>
          <w:color w:val="333333"/>
          <w:sz w:val="20"/>
          <w:szCs w:val="20"/>
          <w:lang w:eastAsia="ru-RU"/>
        </w:rPr>
        <w:t>Р</w:t>
      </w:r>
      <w:proofErr w:type="gramEnd"/>
      <w:r w:rsidRPr="006A1778">
        <w:rPr>
          <w:rFonts w:ascii="Tahoma" w:eastAsia="Times New Roman" w:hAnsi="Tahoma" w:cs="Tahoma"/>
          <w:color w:val="333333"/>
          <w:sz w:val="20"/>
          <w:szCs w:val="20"/>
          <w:lang w:eastAsia="ru-RU"/>
        </w:rPr>
        <w:t xml:space="preserve"> 51074 – 2003 «Продукты пищевые. Информация для потребителей Общие требования» продавец обязан довести до сведения потребителя необходимую и достоверную информацию о товарах, обеспечивающую возможность их правильного выбора, а именно:</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наименование продукта;</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сорт (при наличии);</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наименование и местонахождения изготовителя;</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товарный знак изготовителя (при наличии);</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масса нетто, или объем, или количество;</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состав продукта (за исключением продуктов, состоящих из 1 ингредиента);</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пищевые добавки, биологически активные добавки к пище, ингредиенты продуктов нетрадиционного состава;</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пищевая ценность;</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дата изготовления и дата упаковывания;</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условия хранения;</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срок годности;</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обозначение документа, в соответствии с которым товар изготовлен и может быть идентифицирован;</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информация о подтверждении соответствия;</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термическое состояние (</w:t>
      </w:r>
      <w:proofErr w:type="gramStart"/>
      <w:r w:rsidRPr="006A1778">
        <w:rPr>
          <w:rFonts w:ascii="Tahoma" w:eastAsia="Times New Roman" w:hAnsi="Tahoma" w:cs="Tahoma"/>
          <w:color w:val="333333"/>
          <w:sz w:val="20"/>
          <w:szCs w:val="20"/>
          <w:lang w:eastAsia="ru-RU"/>
        </w:rPr>
        <w:t>охлажденный</w:t>
      </w:r>
      <w:proofErr w:type="gramEnd"/>
      <w:r w:rsidRPr="006A1778">
        <w:rPr>
          <w:rFonts w:ascii="Tahoma" w:eastAsia="Times New Roman" w:hAnsi="Tahoma" w:cs="Tahoma"/>
          <w:color w:val="333333"/>
          <w:sz w:val="20"/>
          <w:szCs w:val="20"/>
          <w:lang w:eastAsia="ru-RU"/>
        </w:rPr>
        <w:t>, замороженный); упаковано под вакуумом (при наличии вакуума в упаковке);</w:t>
      </w:r>
    </w:p>
    <w:p w:rsidR="006A1778" w:rsidRPr="006A1778" w:rsidRDefault="006A1778" w:rsidP="006A1778">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назначение и условие применения для продуктов детского и диетического питания, биологически активных добавок;</w:t>
      </w:r>
    </w:p>
    <w:p w:rsidR="006A1778" w:rsidRPr="006A1778" w:rsidRDefault="006A1778" w:rsidP="006A1778">
      <w:pPr>
        <w:spacing w:after="0" w:line="240" w:lineRule="auto"/>
        <w:jc w:val="both"/>
        <w:rPr>
          <w:rFonts w:ascii="Times New Roman" w:eastAsia="Times New Roman" w:hAnsi="Times New Roman" w:cs="Times New Roman"/>
          <w:sz w:val="24"/>
          <w:szCs w:val="24"/>
          <w:lang w:eastAsia="ru-RU"/>
        </w:rPr>
      </w:pPr>
      <w:r w:rsidRPr="006A1778">
        <w:rPr>
          <w:rFonts w:ascii="Tahoma" w:eastAsia="Times New Roman" w:hAnsi="Tahoma" w:cs="Tahoma"/>
          <w:color w:val="333333"/>
          <w:sz w:val="20"/>
          <w:szCs w:val="20"/>
          <w:shd w:val="clear" w:color="auto" w:fill="FFFFFF"/>
          <w:lang w:eastAsia="ru-RU"/>
        </w:rPr>
        <w:t>Рекомендации по приготовлению готовых блюд для концентратов и полуфабрикатов пищевой продукции. В статье 18 Закона представлен исчерпывающий перечень последствий продажи товара ненадлежащего качества. Так, потребитель имеет право предъявить продавцу одно из следующих требований: </w:t>
      </w:r>
      <w:r w:rsidRPr="006A1778">
        <w:rPr>
          <w:rFonts w:ascii="Tahoma" w:eastAsia="Times New Roman" w:hAnsi="Tahoma" w:cs="Tahoma"/>
          <w:color w:val="333333"/>
          <w:sz w:val="20"/>
          <w:szCs w:val="20"/>
          <w:lang w:eastAsia="ru-RU"/>
        </w:rPr>
        <w:br/>
      </w:r>
    </w:p>
    <w:p w:rsidR="006A1778" w:rsidRPr="006A1778" w:rsidRDefault="006A1778" w:rsidP="006A1778">
      <w:pPr>
        <w:numPr>
          <w:ilvl w:val="0"/>
          <w:numId w:val="3"/>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о замене на товар этой же марки (этих же модели и (или) артикула);</w:t>
      </w:r>
    </w:p>
    <w:p w:rsidR="006A1778" w:rsidRPr="006A1778" w:rsidRDefault="006A1778" w:rsidP="006A1778">
      <w:pPr>
        <w:numPr>
          <w:ilvl w:val="0"/>
          <w:numId w:val="3"/>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о замене на такой же товар другой марки (модели, артикула) с соответствующим перерасчетом покупной цены;</w:t>
      </w:r>
    </w:p>
    <w:p w:rsidR="006A1778" w:rsidRPr="006A1778" w:rsidRDefault="006A1778" w:rsidP="006A1778">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lastRenderedPageBreak/>
        <w:t>Требование о замене подлежит удовлетворению в течение семи дней со дня его предъявления, а при необходимости дополнительной проверки качества – в течение двадцати дней.</w:t>
      </w:r>
    </w:p>
    <w:p w:rsidR="006A1778" w:rsidRPr="006A1778" w:rsidRDefault="006A1778" w:rsidP="006A1778">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о соразмерном уменьшении покупной цены;</w:t>
      </w:r>
    </w:p>
    <w:p w:rsidR="006A1778" w:rsidRPr="006A1778" w:rsidRDefault="006A1778" w:rsidP="006A1778">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об отказе от исполнения договора купли-продажи и возврате уплаченной за товар суммы;</w:t>
      </w:r>
    </w:p>
    <w:p w:rsidR="006A1778" w:rsidRPr="006A1778" w:rsidRDefault="006A1778" w:rsidP="006A1778">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Эти два требования подлежат удовлетворению в течение десяти дней со дня их предъявления.</w:t>
      </w:r>
    </w:p>
    <w:p w:rsidR="006A1778" w:rsidRPr="006A1778" w:rsidRDefault="006A1778" w:rsidP="006A1778">
      <w:pPr>
        <w:numPr>
          <w:ilvl w:val="0"/>
          <w:numId w:val="5"/>
        </w:num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о незамедлительном безвозмездном устранении недостатков товара или возмещении расходов на их исправление потребителем или третьим лицом. Данное требование подлежит удовлетворению незамедлительно (то есть в минимальный срок, объективно необходимый для их устранения с учетом обычно применяемого способа (не должен превышать 45 дней)). Обратите внимание! Заявляя свое требование, следует учитывать, что свойства данной группы товаров не позволяют устранить их недостатки, соответственно вы вправе потребовать удовлетворения любого из выше перечисленных требований, кроме требования о безвозмездном устранении недостатков или возмещения расходов на их исправление потребителем или третьим лицом.</w:t>
      </w:r>
    </w:p>
    <w:p w:rsidR="006A1778" w:rsidRPr="006A1778" w:rsidRDefault="006A1778" w:rsidP="006A1778">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Также потребитель вправе потребовать полного возмещения убытков, причиненных ему вследствие продажи товара ненадлежащего качества. Убытки возмещаются в сроки, установленные для удовлетворения соответствующих требований потребителя.</w:t>
      </w:r>
    </w:p>
    <w:p w:rsidR="006A1778" w:rsidRPr="006A1778" w:rsidRDefault="006A1778" w:rsidP="006A1778">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В соответствии с п. 2 ст. 18 Закона выбранное потребителем требование может быть предъявлено по его выбору продавцу либо уполномоченной организации или уполномоченному индивидуальному предпринимателю или изготовителю.</w:t>
      </w:r>
    </w:p>
    <w:p w:rsidR="006A1778" w:rsidRPr="006A1778" w:rsidRDefault="006A1778" w:rsidP="006A1778">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В соответствии с п. 4 ст. 5 Закона на продукты питания изготовитель обязан установить срок годности – период, по истечении которого товар считается непригодным для использования по назначению.</w:t>
      </w:r>
    </w:p>
    <w:p w:rsidR="006A1778" w:rsidRPr="006A1778" w:rsidRDefault="006A1778" w:rsidP="006A1778">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Продавец (изготовитель), уполномоченная организация или уполномоченный индивидуальный предприниматель обязаны принять товар ненадлежащего качества у потребителя и в случае необходимости провести проверку качества товара. Причем потребитель вправе участвовать в данной проверке товара. Однако в случае, если речь идет о потребляемом товаре, то принести его продавцу (изготовителю) в том же виде, каким он был приобретен, достаточно сложно. Поэтому необходимо по возможности сохранить хотя бы его часть и предъявить ее продавцу.</w:t>
      </w:r>
    </w:p>
    <w:p w:rsidR="006A1778" w:rsidRPr="006A1778" w:rsidRDefault="006A1778" w:rsidP="006A1778">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При возникновении спора о причинах появления недостатков товара, продавец (изготовитель), уполномоченная организация или уполномоченный индивидуальный предприниматель обязаны провести экспертизу товара за свой счет. Потребитель вправе присутствовать при проведении экспертизы, а в случае несогласия с ее результатами, оспорить заключение такой экспертизы в судебном порядке. Следует помнить, что в соответствии с п. 5 ст. 18 Закона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6A1778" w:rsidRPr="006A1778" w:rsidRDefault="006A1778" w:rsidP="006A1778">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Для удовлетворения любого из указанных выше требований необходимо обратиться к Продавцу с письменной претензией, составленной в двух экземплярах, с четко сформулированными требованиями. Рекомендуем приложить к претензии копии кассового или товарного чеков. Один экземпляр претензии необходимо вручить продавцу лично (в этом случае на втором экземпляре, который остается у Вас, он должен поставить отметку о принятии) либо направить по почте, желательно заказным письмом с уведомлением о вручении.</w:t>
      </w:r>
    </w:p>
    <w:p w:rsidR="006A1778" w:rsidRPr="006A1778" w:rsidRDefault="006A1778" w:rsidP="006A1778">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ru-RU"/>
        </w:rPr>
      </w:pPr>
      <w:r w:rsidRPr="006A1778">
        <w:rPr>
          <w:rFonts w:ascii="Tahoma" w:eastAsia="Times New Roman" w:hAnsi="Tahoma" w:cs="Tahoma"/>
          <w:color w:val="333333"/>
          <w:sz w:val="20"/>
          <w:szCs w:val="20"/>
          <w:lang w:eastAsia="ru-RU"/>
        </w:rPr>
        <w:t>Если спор не получилось урегулировать в досудебном порядке, посредством направления претензии, потребитель имеет право обратиться в суд с исковым заявлением для защиты своих прав и законных интересов.</w:t>
      </w:r>
    </w:p>
    <w:p w:rsidR="00AB5734" w:rsidRPr="006A1778" w:rsidRDefault="00AB5734" w:rsidP="006A1778">
      <w:pPr>
        <w:jc w:val="both"/>
        <w:rPr>
          <w:b/>
        </w:rPr>
      </w:pPr>
    </w:p>
    <w:sectPr w:rsidR="00AB5734" w:rsidRPr="006A1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46F"/>
    <w:multiLevelType w:val="multilevel"/>
    <w:tmpl w:val="909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83D52"/>
    <w:multiLevelType w:val="multilevel"/>
    <w:tmpl w:val="42D0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F1C11"/>
    <w:multiLevelType w:val="multilevel"/>
    <w:tmpl w:val="00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483874"/>
    <w:multiLevelType w:val="multilevel"/>
    <w:tmpl w:val="CFBC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83361"/>
    <w:multiLevelType w:val="multilevel"/>
    <w:tmpl w:val="A7FE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54"/>
    <w:rsid w:val="00002C57"/>
    <w:rsid w:val="00003A43"/>
    <w:rsid w:val="00006257"/>
    <w:rsid w:val="0002045A"/>
    <w:rsid w:val="000244D1"/>
    <w:rsid w:val="00034D50"/>
    <w:rsid w:val="00037015"/>
    <w:rsid w:val="00042743"/>
    <w:rsid w:val="00045A6E"/>
    <w:rsid w:val="00051003"/>
    <w:rsid w:val="00061FFE"/>
    <w:rsid w:val="00071CFC"/>
    <w:rsid w:val="00080D23"/>
    <w:rsid w:val="00092A81"/>
    <w:rsid w:val="00092EDA"/>
    <w:rsid w:val="00092FFA"/>
    <w:rsid w:val="000A173D"/>
    <w:rsid w:val="000D029A"/>
    <w:rsid w:val="000D1599"/>
    <w:rsid w:val="000D6BD9"/>
    <w:rsid w:val="000E2895"/>
    <w:rsid w:val="000E4E63"/>
    <w:rsid w:val="000F485E"/>
    <w:rsid w:val="00100CB7"/>
    <w:rsid w:val="00110162"/>
    <w:rsid w:val="00111931"/>
    <w:rsid w:val="00112F52"/>
    <w:rsid w:val="001133B1"/>
    <w:rsid w:val="00117831"/>
    <w:rsid w:val="0013540C"/>
    <w:rsid w:val="00137CB1"/>
    <w:rsid w:val="00142A56"/>
    <w:rsid w:val="00143C17"/>
    <w:rsid w:val="00154162"/>
    <w:rsid w:val="001555AE"/>
    <w:rsid w:val="00155E00"/>
    <w:rsid w:val="001614A7"/>
    <w:rsid w:val="0016518F"/>
    <w:rsid w:val="001653FD"/>
    <w:rsid w:val="0016556C"/>
    <w:rsid w:val="0017189E"/>
    <w:rsid w:val="00172928"/>
    <w:rsid w:val="00172CC5"/>
    <w:rsid w:val="00172D40"/>
    <w:rsid w:val="001831E4"/>
    <w:rsid w:val="00185B6F"/>
    <w:rsid w:val="001A2538"/>
    <w:rsid w:val="001A59AE"/>
    <w:rsid w:val="001A7B0E"/>
    <w:rsid w:val="001B7A71"/>
    <w:rsid w:val="001C318F"/>
    <w:rsid w:val="001C7BF2"/>
    <w:rsid w:val="001D0A31"/>
    <w:rsid w:val="001D6D80"/>
    <w:rsid w:val="001E58DB"/>
    <w:rsid w:val="001F05DA"/>
    <w:rsid w:val="001F6DE8"/>
    <w:rsid w:val="00200019"/>
    <w:rsid w:val="002004B0"/>
    <w:rsid w:val="002060F3"/>
    <w:rsid w:val="00225F0B"/>
    <w:rsid w:val="0022607F"/>
    <w:rsid w:val="002371D0"/>
    <w:rsid w:val="002449E2"/>
    <w:rsid w:val="0026119D"/>
    <w:rsid w:val="00264000"/>
    <w:rsid w:val="002644E0"/>
    <w:rsid w:val="002707DA"/>
    <w:rsid w:val="00294982"/>
    <w:rsid w:val="00295D74"/>
    <w:rsid w:val="002A0FCA"/>
    <w:rsid w:val="002A1F72"/>
    <w:rsid w:val="002A22E8"/>
    <w:rsid w:val="002A46D2"/>
    <w:rsid w:val="002A4CD1"/>
    <w:rsid w:val="002A52BD"/>
    <w:rsid w:val="002B15BA"/>
    <w:rsid w:val="002B3E1D"/>
    <w:rsid w:val="002B4256"/>
    <w:rsid w:val="002B5E82"/>
    <w:rsid w:val="002C0570"/>
    <w:rsid w:val="002C1D72"/>
    <w:rsid w:val="002C2CEC"/>
    <w:rsid w:val="002C37AA"/>
    <w:rsid w:val="002D28DF"/>
    <w:rsid w:val="002D4854"/>
    <w:rsid w:val="002D5E0E"/>
    <w:rsid w:val="002E3B53"/>
    <w:rsid w:val="002E62BF"/>
    <w:rsid w:val="002F46E8"/>
    <w:rsid w:val="002F4D82"/>
    <w:rsid w:val="003032CC"/>
    <w:rsid w:val="00303E2C"/>
    <w:rsid w:val="00306532"/>
    <w:rsid w:val="0032065C"/>
    <w:rsid w:val="00322133"/>
    <w:rsid w:val="00325891"/>
    <w:rsid w:val="00327F04"/>
    <w:rsid w:val="00331397"/>
    <w:rsid w:val="003434A9"/>
    <w:rsid w:val="00343733"/>
    <w:rsid w:val="00370530"/>
    <w:rsid w:val="00384022"/>
    <w:rsid w:val="00387DD2"/>
    <w:rsid w:val="00390D32"/>
    <w:rsid w:val="00390D4B"/>
    <w:rsid w:val="00391622"/>
    <w:rsid w:val="00392B3B"/>
    <w:rsid w:val="003B3027"/>
    <w:rsid w:val="003C1087"/>
    <w:rsid w:val="003C678D"/>
    <w:rsid w:val="003C7056"/>
    <w:rsid w:val="003C762A"/>
    <w:rsid w:val="003E3B10"/>
    <w:rsid w:val="003E79CE"/>
    <w:rsid w:val="003F2D6F"/>
    <w:rsid w:val="003F7647"/>
    <w:rsid w:val="00401891"/>
    <w:rsid w:val="00401E81"/>
    <w:rsid w:val="00402BCD"/>
    <w:rsid w:val="00407690"/>
    <w:rsid w:val="00420C67"/>
    <w:rsid w:val="00437918"/>
    <w:rsid w:val="00442D06"/>
    <w:rsid w:val="00451559"/>
    <w:rsid w:val="00453549"/>
    <w:rsid w:val="00463C6C"/>
    <w:rsid w:val="00466757"/>
    <w:rsid w:val="0047542C"/>
    <w:rsid w:val="0047553F"/>
    <w:rsid w:val="00475578"/>
    <w:rsid w:val="00486EF1"/>
    <w:rsid w:val="00490DB0"/>
    <w:rsid w:val="00493B30"/>
    <w:rsid w:val="004B0E02"/>
    <w:rsid w:val="004B7341"/>
    <w:rsid w:val="004D0E3A"/>
    <w:rsid w:val="004D756C"/>
    <w:rsid w:val="004D7C77"/>
    <w:rsid w:val="004E10A2"/>
    <w:rsid w:val="004F37D0"/>
    <w:rsid w:val="004F433E"/>
    <w:rsid w:val="00500763"/>
    <w:rsid w:val="00505DD8"/>
    <w:rsid w:val="00507BF8"/>
    <w:rsid w:val="00510ED0"/>
    <w:rsid w:val="0051354A"/>
    <w:rsid w:val="00515189"/>
    <w:rsid w:val="00521716"/>
    <w:rsid w:val="005262DD"/>
    <w:rsid w:val="00553B7B"/>
    <w:rsid w:val="0055767F"/>
    <w:rsid w:val="00562222"/>
    <w:rsid w:val="005626DB"/>
    <w:rsid w:val="00570386"/>
    <w:rsid w:val="00571975"/>
    <w:rsid w:val="0057264C"/>
    <w:rsid w:val="00582B63"/>
    <w:rsid w:val="0058477E"/>
    <w:rsid w:val="00596B08"/>
    <w:rsid w:val="005B382B"/>
    <w:rsid w:val="005B3843"/>
    <w:rsid w:val="005B520E"/>
    <w:rsid w:val="005B62C9"/>
    <w:rsid w:val="005B6722"/>
    <w:rsid w:val="005B7EAD"/>
    <w:rsid w:val="005C3082"/>
    <w:rsid w:val="005C314F"/>
    <w:rsid w:val="005C328A"/>
    <w:rsid w:val="005C70A3"/>
    <w:rsid w:val="005D0CE7"/>
    <w:rsid w:val="005D3175"/>
    <w:rsid w:val="005E02D7"/>
    <w:rsid w:val="005E3246"/>
    <w:rsid w:val="005E3A9D"/>
    <w:rsid w:val="0060293E"/>
    <w:rsid w:val="006150A6"/>
    <w:rsid w:val="00617BD3"/>
    <w:rsid w:val="006222DA"/>
    <w:rsid w:val="00624D7D"/>
    <w:rsid w:val="00625AB3"/>
    <w:rsid w:val="00626F39"/>
    <w:rsid w:val="00631226"/>
    <w:rsid w:val="00631F7C"/>
    <w:rsid w:val="00645C1A"/>
    <w:rsid w:val="00646BF2"/>
    <w:rsid w:val="00646F23"/>
    <w:rsid w:val="00650BEF"/>
    <w:rsid w:val="00656CB9"/>
    <w:rsid w:val="00661FFF"/>
    <w:rsid w:val="006628C6"/>
    <w:rsid w:val="00676523"/>
    <w:rsid w:val="00696804"/>
    <w:rsid w:val="006A1778"/>
    <w:rsid w:val="006A3C56"/>
    <w:rsid w:val="006A63DC"/>
    <w:rsid w:val="006B7526"/>
    <w:rsid w:val="006C04F1"/>
    <w:rsid w:val="006C1480"/>
    <w:rsid w:val="006D5D31"/>
    <w:rsid w:val="006E369A"/>
    <w:rsid w:val="006E5636"/>
    <w:rsid w:val="00700C42"/>
    <w:rsid w:val="007017DC"/>
    <w:rsid w:val="00703F2D"/>
    <w:rsid w:val="00707476"/>
    <w:rsid w:val="00713867"/>
    <w:rsid w:val="00715157"/>
    <w:rsid w:val="00724E07"/>
    <w:rsid w:val="007256D6"/>
    <w:rsid w:val="00730EF6"/>
    <w:rsid w:val="00734F5D"/>
    <w:rsid w:val="00736FE0"/>
    <w:rsid w:val="00740439"/>
    <w:rsid w:val="007429CE"/>
    <w:rsid w:val="00743F72"/>
    <w:rsid w:val="00750EF9"/>
    <w:rsid w:val="007553ED"/>
    <w:rsid w:val="00760E10"/>
    <w:rsid w:val="00783ADE"/>
    <w:rsid w:val="00790529"/>
    <w:rsid w:val="00795707"/>
    <w:rsid w:val="007962CD"/>
    <w:rsid w:val="00796967"/>
    <w:rsid w:val="007974F3"/>
    <w:rsid w:val="00797F3E"/>
    <w:rsid w:val="007B15B8"/>
    <w:rsid w:val="007B5D81"/>
    <w:rsid w:val="007C23D3"/>
    <w:rsid w:val="007C492C"/>
    <w:rsid w:val="007C562D"/>
    <w:rsid w:val="007C7D59"/>
    <w:rsid w:val="007D0F1A"/>
    <w:rsid w:val="007D2794"/>
    <w:rsid w:val="007D343B"/>
    <w:rsid w:val="007E44EA"/>
    <w:rsid w:val="007F05AB"/>
    <w:rsid w:val="007F7093"/>
    <w:rsid w:val="007F74AA"/>
    <w:rsid w:val="00802F01"/>
    <w:rsid w:val="00804390"/>
    <w:rsid w:val="0080595E"/>
    <w:rsid w:val="0081492B"/>
    <w:rsid w:val="0083023E"/>
    <w:rsid w:val="00840D46"/>
    <w:rsid w:val="008419FB"/>
    <w:rsid w:val="00853D8A"/>
    <w:rsid w:val="00854D9C"/>
    <w:rsid w:val="00866DEB"/>
    <w:rsid w:val="00870439"/>
    <w:rsid w:val="0087591B"/>
    <w:rsid w:val="0087704A"/>
    <w:rsid w:val="00881A35"/>
    <w:rsid w:val="00897FA3"/>
    <w:rsid w:val="008A05DA"/>
    <w:rsid w:val="008A1D27"/>
    <w:rsid w:val="008A3495"/>
    <w:rsid w:val="008A797B"/>
    <w:rsid w:val="008B2478"/>
    <w:rsid w:val="008B2A9E"/>
    <w:rsid w:val="008B4BF1"/>
    <w:rsid w:val="008B5DFA"/>
    <w:rsid w:val="008B6C24"/>
    <w:rsid w:val="008B7898"/>
    <w:rsid w:val="008C1D35"/>
    <w:rsid w:val="008C6101"/>
    <w:rsid w:val="008F2225"/>
    <w:rsid w:val="008F6CEB"/>
    <w:rsid w:val="008F6D0E"/>
    <w:rsid w:val="009017A3"/>
    <w:rsid w:val="00901FF5"/>
    <w:rsid w:val="00911654"/>
    <w:rsid w:val="00920D0E"/>
    <w:rsid w:val="00925BB2"/>
    <w:rsid w:val="0093381B"/>
    <w:rsid w:val="009354EB"/>
    <w:rsid w:val="0093611D"/>
    <w:rsid w:val="00943F89"/>
    <w:rsid w:val="009477E9"/>
    <w:rsid w:val="0094787D"/>
    <w:rsid w:val="0095050F"/>
    <w:rsid w:val="00954721"/>
    <w:rsid w:val="009573AD"/>
    <w:rsid w:val="00975CDC"/>
    <w:rsid w:val="00981723"/>
    <w:rsid w:val="00987C88"/>
    <w:rsid w:val="009B097E"/>
    <w:rsid w:val="009C1A23"/>
    <w:rsid w:val="009E24F4"/>
    <w:rsid w:val="009E6D89"/>
    <w:rsid w:val="009F3D67"/>
    <w:rsid w:val="00A00B2F"/>
    <w:rsid w:val="00A07B05"/>
    <w:rsid w:val="00A124F4"/>
    <w:rsid w:val="00A175A6"/>
    <w:rsid w:val="00A22F56"/>
    <w:rsid w:val="00A307C8"/>
    <w:rsid w:val="00A317D5"/>
    <w:rsid w:val="00A3352F"/>
    <w:rsid w:val="00A33A25"/>
    <w:rsid w:val="00A40C14"/>
    <w:rsid w:val="00A5004D"/>
    <w:rsid w:val="00A516FE"/>
    <w:rsid w:val="00A70456"/>
    <w:rsid w:val="00A71E92"/>
    <w:rsid w:val="00A7597C"/>
    <w:rsid w:val="00A7676B"/>
    <w:rsid w:val="00A80B0E"/>
    <w:rsid w:val="00A831A8"/>
    <w:rsid w:val="00A83975"/>
    <w:rsid w:val="00A83C81"/>
    <w:rsid w:val="00A9462A"/>
    <w:rsid w:val="00A9787A"/>
    <w:rsid w:val="00AA769D"/>
    <w:rsid w:val="00AA7A05"/>
    <w:rsid w:val="00AB1940"/>
    <w:rsid w:val="00AB5734"/>
    <w:rsid w:val="00AC1170"/>
    <w:rsid w:val="00AC5A45"/>
    <w:rsid w:val="00AD71EB"/>
    <w:rsid w:val="00AE16CB"/>
    <w:rsid w:val="00AE52FA"/>
    <w:rsid w:val="00AE6BD1"/>
    <w:rsid w:val="00AE6DFA"/>
    <w:rsid w:val="00B00936"/>
    <w:rsid w:val="00B0138A"/>
    <w:rsid w:val="00B05A28"/>
    <w:rsid w:val="00B1140F"/>
    <w:rsid w:val="00B11C44"/>
    <w:rsid w:val="00B20061"/>
    <w:rsid w:val="00B21C64"/>
    <w:rsid w:val="00B21FC9"/>
    <w:rsid w:val="00B24034"/>
    <w:rsid w:val="00B2681B"/>
    <w:rsid w:val="00B310AE"/>
    <w:rsid w:val="00B33488"/>
    <w:rsid w:val="00B34FE6"/>
    <w:rsid w:val="00B358A9"/>
    <w:rsid w:val="00B36099"/>
    <w:rsid w:val="00B36DC0"/>
    <w:rsid w:val="00B37796"/>
    <w:rsid w:val="00B471B9"/>
    <w:rsid w:val="00B66184"/>
    <w:rsid w:val="00B76F84"/>
    <w:rsid w:val="00B85A7D"/>
    <w:rsid w:val="00B87FF5"/>
    <w:rsid w:val="00B90885"/>
    <w:rsid w:val="00B91FE0"/>
    <w:rsid w:val="00BA1119"/>
    <w:rsid w:val="00BA3703"/>
    <w:rsid w:val="00BA4426"/>
    <w:rsid w:val="00BB06A2"/>
    <w:rsid w:val="00BB33E2"/>
    <w:rsid w:val="00BC06E2"/>
    <w:rsid w:val="00BC1EC9"/>
    <w:rsid w:val="00BC4C90"/>
    <w:rsid w:val="00BC772F"/>
    <w:rsid w:val="00BE14C1"/>
    <w:rsid w:val="00BF6712"/>
    <w:rsid w:val="00BF6C4E"/>
    <w:rsid w:val="00C06E5A"/>
    <w:rsid w:val="00C13005"/>
    <w:rsid w:val="00C13A22"/>
    <w:rsid w:val="00C25282"/>
    <w:rsid w:val="00C31D63"/>
    <w:rsid w:val="00C32941"/>
    <w:rsid w:val="00C4636C"/>
    <w:rsid w:val="00C4688E"/>
    <w:rsid w:val="00C57944"/>
    <w:rsid w:val="00C672F7"/>
    <w:rsid w:val="00C75D61"/>
    <w:rsid w:val="00C76813"/>
    <w:rsid w:val="00C80E2F"/>
    <w:rsid w:val="00C83A19"/>
    <w:rsid w:val="00C949FD"/>
    <w:rsid w:val="00CA1787"/>
    <w:rsid w:val="00CB4097"/>
    <w:rsid w:val="00CB6DE9"/>
    <w:rsid w:val="00CC2952"/>
    <w:rsid w:val="00CC5C71"/>
    <w:rsid w:val="00CD4793"/>
    <w:rsid w:val="00D14477"/>
    <w:rsid w:val="00D2655C"/>
    <w:rsid w:val="00D34D71"/>
    <w:rsid w:val="00D44821"/>
    <w:rsid w:val="00D525E8"/>
    <w:rsid w:val="00D60C2A"/>
    <w:rsid w:val="00D61ECA"/>
    <w:rsid w:val="00D63EB5"/>
    <w:rsid w:val="00D70C3F"/>
    <w:rsid w:val="00D77E75"/>
    <w:rsid w:val="00D82086"/>
    <w:rsid w:val="00D8473C"/>
    <w:rsid w:val="00D873CA"/>
    <w:rsid w:val="00D902EB"/>
    <w:rsid w:val="00D92CF8"/>
    <w:rsid w:val="00D96008"/>
    <w:rsid w:val="00DB0509"/>
    <w:rsid w:val="00DB1AC7"/>
    <w:rsid w:val="00DB76A8"/>
    <w:rsid w:val="00DC4512"/>
    <w:rsid w:val="00DC69DA"/>
    <w:rsid w:val="00DD3090"/>
    <w:rsid w:val="00DD3864"/>
    <w:rsid w:val="00DD4983"/>
    <w:rsid w:val="00DF6BC6"/>
    <w:rsid w:val="00E006E3"/>
    <w:rsid w:val="00E07C81"/>
    <w:rsid w:val="00E10760"/>
    <w:rsid w:val="00E236F8"/>
    <w:rsid w:val="00E260B1"/>
    <w:rsid w:val="00E27946"/>
    <w:rsid w:val="00E33F84"/>
    <w:rsid w:val="00E465F7"/>
    <w:rsid w:val="00E5309E"/>
    <w:rsid w:val="00E62F02"/>
    <w:rsid w:val="00E63291"/>
    <w:rsid w:val="00E63510"/>
    <w:rsid w:val="00E74C13"/>
    <w:rsid w:val="00E8304E"/>
    <w:rsid w:val="00E830F8"/>
    <w:rsid w:val="00E84CF3"/>
    <w:rsid w:val="00E96E4A"/>
    <w:rsid w:val="00E978AD"/>
    <w:rsid w:val="00EA0D66"/>
    <w:rsid w:val="00EA42BC"/>
    <w:rsid w:val="00EB4D74"/>
    <w:rsid w:val="00EC48B9"/>
    <w:rsid w:val="00ED5B39"/>
    <w:rsid w:val="00ED6B69"/>
    <w:rsid w:val="00ED7EBF"/>
    <w:rsid w:val="00EF343B"/>
    <w:rsid w:val="00EF7F59"/>
    <w:rsid w:val="00F06D37"/>
    <w:rsid w:val="00F204ED"/>
    <w:rsid w:val="00F208B2"/>
    <w:rsid w:val="00F367B2"/>
    <w:rsid w:val="00F37442"/>
    <w:rsid w:val="00F4054A"/>
    <w:rsid w:val="00F45DBE"/>
    <w:rsid w:val="00F47F02"/>
    <w:rsid w:val="00F62738"/>
    <w:rsid w:val="00F6722A"/>
    <w:rsid w:val="00F67BC6"/>
    <w:rsid w:val="00F75600"/>
    <w:rsid w:val="00F83227"/>
    <w:rsid w:val="00F84452"/>
    <w:rsid w:val="00F845C2"/>
    <w:rsid w:val="00F84E30"/>
    <w:rsid w:val="00F867BD"/>
    <w:rsid w:val="00F86FAA"/>
    <w:rsid w:val="00F97643"/>
    <w:rsid w:val="00FC0838"/>
    <w:rsid w:val="00FC1F08"/>
    <w:rsid w:val="00FC4EAE"/>
    <w:rsid w:val="00FD1BB6"/>
    <w:rsid w:val="00FD5212"/>
    <w:rsid w:val="00FE1F16"/>
    <w:rsid w:val="00FE3CD7"/>
    <w:rsid w:val="00FE438A"/>
    <w:rsid w:val="00FF1E79"/>
    <w:rsid w:val="00FF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1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7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1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1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1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7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1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2740">
      <w:bodyDiv w:val="1"/>
      <w:marLeft w:val="0"/>
      <w:marRight w:val="0"/>
      <w:marTop w:val="0"/>
      <w:marBottom w:val="0"/>
      <w:divBdr>
        <w:top w:val="none" w:sz="0" w:space="0" w:color="auto"/>
        <w:left w:val="none" w:sz="0" w:space="0" w:color="auto"/>
        <w:bottom w:val="none" w:sz="0" w:space="0" w:color="auto"/>
        <w:right w:val="none" w:sz="0" w:space="0" w:color="auto"/>
      </w:divBdr>
    </w:div>
    <w:div w:id="82512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NEW1</dc:creator>
  <cp:lastModifiedBy>Кованикова Ольга Владимировна</cp:lastModifiedBy>
  <cp:revision>2</cp:revision>
  <dcterms:created xsi:type="dcterms:W3CDTF">2014-08-29T06:21:00Z</dcterms:created>
  <dcterms:modified xsi:type="dcterms:W3CDTF">2014-08-29T06:21:00Z</dcterms:modified>
</cp:coreProperties>
</file>