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74" w:rsidRPr="00560374" w:rsidRDefault="00193E34" w:rsidP="00560374">
      <w:pPr>
        <w:spacing w:after="0" w:line="360" w:lineRule="auto"/>
        <w:jc w:val="center"/>
        <w:rPr>
          <w:b/>
        </w:rPr>
      </w:pPr>
      <w:bookmarkStart w:id="0" w:name="_GoBack"/>
      <w:r w:rsidRPr="00560374">
        <w:rPr>
          <w:b/>
        </w:rPr>
        <w:t>Бытовая мебель, которую нельзя вернуть</w:t>
      </w:r>
      <w:r w:rsidR="00560374" w:rsidRPr="00560374">
        <w:rPr>
          <w:b/>
        </w:rPr>
        <w:t>,</w:t>
      </w:r>
      <w:r w:rsidRPr="00560374">
        <w:rPr>
          <w:b/>
        </w:rPr>
        <w:t xml:space="preserve"> если она не подошла по размеру, форме, габаритам, фа</w:t>
      </w:r>
      <w:r w:rsidR="00560374" w:rsidRPr="00560374">
        <w:rPr>
          <w:b/>
        </w:rPr>
        <w:t>сону, расцветки и комплектации.</w:t>
      </w:r>
    </w:p>
    <w:bookmarkEnd w:id="0"/>
    <w:p w:rsidR="00D67478" w:rsidRPr="003C4A2B" w:rsidRDefault="00A47A95" w:rsidP="003C4A2B">
      <w:pPr>
        <w:spacing w:after="0" w:line="360" w:lineRule="auto"/>
      </w:pPr>
      <w:proofErr w:type="gramStart"/>
      <w:r w:rsidRPr="003C4A2B">
        <w:t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</w:t>
      </w:r>
      <w:r w:rsidR="006809CB" w:rsidRPr="003C4A2B">
        <w:t xml:space="preserve"> РФ от 19 января 1998 года, №55, предусматривает, что мебель бытовая, которая включает в себя мебельные гарнитуры и комплекты, не подлежит возврату и обмену на данных основаниях. </w:t>
      </w:r>
      <w:proofErr w:type="gramEnd"/>
    </w:p>
    <w:p w:rsidR="006809CB" w:rsidRPr="003C4A2B" w:rsidRDefault="006809CB" w:rsidP="003C4A2B">
      <w:pPr>
        <w:spacing w:after="0" w:line="360" w:lineRule="auto"/>
      </w:pPr>
      <w:r w:rsidRPr="003C4A2B">
        <w:t>Поскольку понятие бытовой мебели слишком широкое и в большинстве случаев потребитель не может самостоятельно определить подлежит ли возврату или обмену конкретный предмет мебели, ниже будут раск</w:t>
      </w:r>
      <w:r w:rsidR="00E36014" w:rsidRPr="003C4A2B">
        <w:t xml:space="preserve">рыты данные категории товаров. </w:t>
      </w:r>
    </w:p>
    <w:p w:rsidR="00E36014" w:rsidRPr="003C4A2B" w:rsidRDefault="00D67478" w:rsidP="003C4A2B">
      <w:pPr>
        <w:spacing w:after="0" w:line="360" w:lineRule="auto"/>
      </w:pPr>
      <w:r w:rsidRPr="003C4A2B">
        <w:t xml:space="preserve">Мебель — это передвижные или встроенные изделия для оборудования жилых и общественных помещений, садово-парковых и других зон пребывания человека. </w:t>
      </w:r>
    </w:p>
    <w:p w:rsidR="00817D2E" w:rsidRPr="003C4A2B" w:rsidRDefault="00E36014" w:rsidP="003C4A2B">
      <w:pPr>
        <w:spacing w:after="0" w:line="360" w:lineRule="auto"/>
      </w:pPr>
      <w:r w:rsidRPr="003C4A2B">
        <w:t>Так в соответствии с ГОСТ 20400</w:t>
      </w:r>
      <w:r w:rsidR="00817D2E" w:rsidRPr="003C4A2B">
        <w:t>мебель можно классифицировать</w:t>
      </w:r>
      <w:r w:rsidR="00D67478" w:rsidRPr="003C4A2B">
        <w:t xml:space="preserve"> по следующим основным признакам: комплектность, эксплуатационное назначение, функциональное назначение, конструктивно-технологическое исполнение, по материалам, а также по характеру производства. </w:t>
      </w:r>
    </w:p>
    <w:p w:rsidR="00D67478" w:rsidRPr="003C4A2B" w:rsidRDefault="00D67478" w:rsidP="003C4A2B">
      <w:pPr>
        <w:spacing w:after="0" w:line="360" w:lineRule="auto"/>
      </w:pPr>
      <w:r w:rsidRPr="003C4A2B">
        <w:t>По комплектности мебели в стандарте выделены следующие понятия: мебельное изделие (единичное) и комплектные изделия, которые могут быть представлены в наборах или гарнитурах.</w:t>
      </w:r>
    </w:p>
    <w:p w:rsidR="00D67478" w:rsidRPr="003C4A2B" w:rsidRDefault="00D67478" w:rsidP="003C4A2B">
      <w:pPr>
        <w:spacing w:after="0" w:line="360" w:lineRule="auto"/>
      </w:pPr>
      <w:r w:rsidRPr="003C4A2B">
        <w:t>Набор мебели — это группа изделий, связанных между собой общей архитектурно-художественной задачей обстановки помещений, с широкой вариабельностью по составу и назначению. Из изделий одного набора можно образовывать различные варианты комплектов мебели, например, набор для кухни, спальни, детской комнаты.</w:t>
      </w:r>
    </w:p>
    <w:p w:rsidR="00D67478" w:rsidRPr="003C4A2B" w:rsidRDefault="00D67478" w:rsidP="003C4A2B">
      <w:pPr>
        <w:spacing w:after="0" w:line="360" w:lineRule="auto"/>
      </w:pPr>
      <w:proofErr w:type="gramStart"/>
      <w:r w:rsidRPr="003C4A2B">
        <w:t>Гарнитур мебели — группа изделий, связанных между собой по архитектурно-художественному и конструктивному признакам, предназначенных для обстановки определенной функциональной зоны помещения (например, гарнитур мягкой мебели из дивана и кресел; гарнитур для столовой, включающий шкаф для посуды, стол обеденный и стулья; кухонный гарнитур, объединяющий шкафы-столы, шкафы для посуды и продуктов напольные и настенные, шкафы под мойку и встраиваемые электроприборы).</w:t>
      </w:r>
      <w:proofErr w:type="gramEnd"/>
    </w:p>
    <w:p w:rsidR="00560374" w:rsidRDefault="00D67478" w:rsidP="00560374">
      <w:pPr>
        <w:spacing w:after="0" w:line="360" w:lineRule="auto"/>
      </w:pPr>
      <w:r w:rsidRPr="003C4A2B">
        <w:t xml:space="preserve">Мебель бытовая — это изделия, предназначенные для обстановки различных помещений, квартир, дач, для использования на открытом воздухе. </w:t>
      </w:r>
    </w:p>
    <w:p w:rsidR="009F1D77" w:rsidRPr="003C4A2B" w:rsidRDefault="009F1D77" w:rsidP="00560374">
      <w:pPr>
        <w:spacing w:after="0" w:line="360" w:lineRule="auto"/>
      </w:pPr>
      <w:r w:rsidRPr="003C4A2B">
        <w:t>Так в соответствии с общероссийским классификатором продукции (далее ОКП) 561000 мебель бытовая включает в себя:</w:t>
      </w:r>
    </w:p>
    <w:p w:rsidR="009F1D77" w:rsidRPr="003C4A2B" w:rsidRDefault="009F1D77" w:rsidP="003C4A2B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b/>
          <w:i/>
          <w:sz w:val="22"/>
          <w:szCs w:val="22"/>
        </w:rPr>
        <w:t xml:space="preserve">ОКП </w:t>
      </w:r>
      <w:r w:rsidR="002474A0" w:rsidRPr="003C4A2B">
        <w:rPr>
          <w:b/>
          <w:i/>
          <w:sz w:val="22"/>
          <w:szCs w:val="22"/>
        </w:rPr>
        <w:t>561100</w:t>
      </w:r>
      <w:r w:rsidRPr="003C4A2B">
        <w:rPr>
          <w:b/>
          <w:i/>
          <w:sz w:val="22"/>
          <w:szCs w:val="22"/>
        </w:rPr>
        <w:t xml:space="preserve"> Столы</w:t>
      </w:r>
      <w:r w:rsidRPr="003C4A2B">
        <w:rPr>
          <w:sz w:val="22"/>
          <w:szCs w:val="22"/>
        </w:rPr>
        <w:t xml:space="preserve">, которые в свою очередь подразделяются </w:t>
      </w:r>
      <w:proofErr w:type="gramStart"/>
      <w:r w:rsidRPr="003C4A2B">
        <w:rPr>
          <w:sz w:val="22"/>
          <w:szCs w:val="22"/>
        </w:rPr>
        <w:t>на</w:t>
      </w:r>
      <w:proofErr w:type="gramEnd"/>
      <w:r w:rsidRPr="003C4A2B">
        <w:rPr>
          <w:sz w:val="22"/>
          <w:szCs w:val="22"/>
        </w:rPr>
        <w:t>:</w:t>
      </w:r>
    </w:p>
    <w:p w:rsidR="009F1D77" w:rsidRPr="003C4A2B" w:rsidRDefault="002474A0" w:rsidP="003C4A2B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lastRenderedPageBreak/>
        <w:t>561110</w:t>
      </w:r>
      <w:r w:rsidR="009F1D77" w:rsidRPr="003C4A2B">
        <w:rPr>
          <w:sz w:val="22"/>
          <w:szCs w:val="22"/>
        </w:rPr>
        <w:t xml:space="preserve"> Столы обеденные;</w:t>
      </w:r>
    </w:p>
    <w:p w:rsidR="009F1D77" w:rsidRPr="003C4A2B" w:rsidRDefault="002474A0" w:rsidP="003C4A2B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>561120</w:t>
      </w:r>
      <w:r w:rsidR="009F1D77" w:rsidRPr="003C4A2B">
        <w:rPr>
          <w:sz w:val="22"/>
          <w:szCs w:val="22"/>
        </w:rPr>
        <w:t xml:space="preserve"> Столы письменные;</w:t>
      </w:r>
    </w:p>
    <w:p w:rsidR="009F1D77" w:rsidRPr="003C4A2B" w:rsidRDefault="002474A0" w:rsidP="003C4A2B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561130 </w:t>
      </w:r>
      <w:r w:rsidR="009F1D77" w:rsidRPr="003C4A2B">
        <w:rPr>
          <w:sz w:val="22"/>
          <w:szCs w:val="22"/>
        </w:rPr>
        <w:t>Столы туалетные;</w:t>
      </w:r>
    </w:p>
    <w:p w:rsidR="009F1D77" w:rsidRPr="003C4A2B" w:rsidRDefault="002474A0" w:rsidP="003C4A2B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561140 </w:t>
      </w:r>
      <w:r w:rsidR="009F1D77" w:rsidRPr="003C4A2B">
        <w:rPr>
          <w:sz w:val="22"/>
          <w:szCs w:val="22"/>
        </w:rPr>
        <w:t>Столы журнальные;</w:t>
      </w:r>
    </w:p>
    <w:p w:rsidR="009F1D77" w:rsidRPr="003C4A2B" w:rsidRDefault="002474A0" w:rsidP="003C4A2B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561150 </w:t>
      </w:r>
      <w:r w:rsidR="009F1D77" w:rsidRPr="003C4A2B">
        <w:rPr>
          <w:sz w:val="22"/>
          <w:szCs w:val="22"/>
        </w:rPr>
        <w:t>Столы кухонные;</w:t>
      </w:r>
    </w:p>
    <w:p w:rsidR="009F1D77" w:rsidRPr="003C4A2B" w:rsidRDefault="002474A0" w:rsidP="003C4A2B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561160 </w:t>
      </w:r>
      <w:r w:rsidR="009F1D77" w:rsidRPr="003C4A2B">
        <w:rPr>
          <w:sz w:val="22"/>
          <w:szCs w:val="22"/>
        </w:rPr>
        <w:t>Столы для телевизоров, радиоприемников, магнитофонов, телефонов и т.п.;</w:t>
      </w:r>
    </w:p>
    <w:p w:rsidR="009F1D77" w:rsidRPr="003C4A2B" w:rsidRDefault="002474A0" w:rsidP="003C4A2B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561180 </w:t>
      </w:r>
      <w:r w:rsidR="009F1D77" w:rsidRPr="003C4A2B">
        <w:rPr>
          <w:sz w:val="22"/>
          <w:szCs w:val="22"/>
        </w:rPr>
        <w:t>Столы для террасы и прихожей;</w:t>
      </w:r>
    </w:p>
    <w:p w:rsidR="009F1D77" w:rsidRPr="003C4A2B" w:rsidRDefault="002474A0" w:rsidP="003C4A2B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561190 </w:t>
      </w:r>
      <w:r w:rsidR="009F1D77" w:rsidRPr="003C4A2B">
        <w:rPr>
          <w:sz w:val="22"/>
          <w:szCs w:val="22"/>
        </w:rPr>
        <w:t>Столы разные.</w:t>
      </w:r>
    </w:p>
    <w:p w:rsidR="009F1D77" w:rsidRPr="003C4A2B" w:rsidRDefault="002474A0" w:rsidP="003C4A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b/>
          <w:i/>
          <w:sz w:val="22"/>
          <w:szCs w:val="22"/>
        </w:rPr>
        <w:t xml:space="preserve">561200 </w:t>
      </w:r>
      <w:r w:rsidR="009F1D77" w:rsidRPr="003C4A2B">
        <w:rPr>
          <w:b/>
          <w:i/>
          <w:sz w:val="22"/>
          <w:szCs w:val="22"/>
        </w:rPr>
        <w:t xml:space="preserve">Стулья, кресла, </w:t>
      </w:r>
      <w:proofErr w:type="spellStart"/>
      <w:r w:rsidR="009F1D77" w:rsidRPr="003C4A2B">
        <w:rPr>
          <w:b/>
          <w:i/>
          <w:sz w:val="22"/>
          <w:szCs w:val="22"/>
        </w:rPr>
        <w:t>банкетки</w:t>
      </w:r>
      <w:proofErr w:type="spellEnd"/>
      <w:r w:rsidR="009F1D77" w:rsidRPr="003C4A2B">
        <w:rPr>
          <w:b/>
          <w:i/>
          <w:sz w:val="22"/>
          <w:szCs w:val="22"/>
        </w:rPr>
        <w:t>, табуреты, скамьи</w:t>
      </w:r>
      <w:r w:rsidR="00655D89" w:rsidRPr="003C4A2B">
        <w:rPr>
          <w:b/>
          <w:sz w:val="22"/>
          <w:szCs w:val="22"/>
        </w:rPr>
        <w:t>,</w:t>
      </w:r>
      <w:r w:rsidR="00655D89" w:rsidRPr="003C4A2B">
        <w:rPr>
          <w:sz w:val="22"/>
          <w:szCs w:val="22"/>
        </w:rPr>
        <w:t xml:space="preserve"> которые подразделяются </w:t>
      </w:r>
      <w:proofErr w:type="gramStart"/>
      <w:r w:rsidR="00655D89" w:rsidRPr="003C4A2B">
        <w:rPr>
          <w:sz w:val="22"/>
          <w:szCs w:val="22"/>
        </w:rPr>
        <w:t>на</w:t>
      </w:r>
      <w:proofErr w:type="gramEnd"/>
      <w:r w:rsidR="00655D89" w:rsidRPr="003C4A2B">
        <w:rPr>
          <w:sz w:val="22"/>
          <w:szCs w:val="22"/>
        </w:rPr>
        <w:t>:</w:t>
      </w:r>
    </w:p>
    <w:p w:rsidR="00655D89" w:rsidRPr="003C4A2B" w:rsidRDefault="002474A0" w:rsidP="003C4A2B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561210 </w:t>
      </w:r>
      <w:r w:rsidR="00655D89" w:rsidRPr="003C4A2B">
        <w:rPr>
          <w:sz w:val="22"/>
          <w:szCs w:val="22"/>
        </w:rPr>
        <w:t>Стулья;</w:t>
      </w:r>
    </w:p>
    <w:p w:rsidR="00655D89" w:rsidRPr="003C4A2B" w:rsidRDefault="002474A0" w:rsidP="003C4A2B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561220 </w:t>
      </w:r>
      <w:r w:rsidR="00655D89" w:rsidRPr="003C4A2B">
        <w:rPr>
          <w:sz w:val="22"/>
          <w:szCs w:val="22"/>
        </w:rPr>
        <w:t>Кресла;</w:t>
      </w:r>
    </w:p>
    <w:p w:rsidR="00655D89" w:rsidRPr="003C4A2B" w:rsidRDefault="00655D89" w:rsidP="003C4A2B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561230 </w:t>
      </w:r>
      <w:proofErr w:type="spellStart"/>
      <w:r w:rsidRPr="003C4A2B">
        <w:rPr>
          <w:sz w:val="22"/>
          <w:szCs w:val="22"/>
        </w:rPr>
        <w:t>Банкетки</w:t>
      </w:r>
      <w:proofErr w:type="spellEnd"/>
      <w:r w:rsidRPr="003C4A2B">
        <w:rPr>
          <w:sz w:val="22"/>
          <w:szCs w:val="22"/>
        </w:rPr>
        <w:t>;</w:t>
      </w:r>
    </w:p>
    <w:p w:rsidR="00655D89" w:rsidRPr="003C4A2B" w:rsidRDefault="002474A0" w:rsidP="003C4A2B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561240 </w:t>
      </w:r>
      <w:r w:rsidR="00655D89" w:rsidRPr="003C4A2B">
        <w:rPr>
          <w:sz w:val="22"/>
          <w:szCs w:val="22"/>
        </w:rPr>
        <w:t>Табуреты;</w:t>
      </w:r>
    </w:p>
    <w:p w:rsidR="00655D89" w:rsidRPr="003C4A2B" w:rsidRDefault="002474A0" w:rsidP="003C4A2B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561250 </w:t>
      </w:r>
      <w:r w:rsidR="00655D89" w:rsidRPr="003C4A2B">
        <w:rPr>
          <w:sz w:val="22"/>
          <w:szCs w:val="22"/>
        </w:rPr>
        <w:t>Скамьи.</w:t>
      </w:r>
    </w:p>
    <w:p w:rsidR="00655D89" w:rsidRPr="003C4A2B" w:rsidRDefault="00655D89" w:rsidP="003C4A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b/>
          <w:i/>
          <w:sz w:val="22"/>
          <w:szCs w:val="22"/>
        </w:rPr>
        <w:t>ОКП 561300 Диваны, кушетки, тахты</w:t>
      </w:r>
      <w:r w:rsidRPr="003C4A2B">
        <w:rPr>
          <w:sz w:val="22"/>
          <w:szCs w:val="22"/>
        </w:rPr>
        <w:t xml:space="preserve">, которые подразделяются </w:t>
      </w:r>
      <w:proofErr w:type="gramStart"/>
      <w:r w:rsidRPr="003C4A2B">
        <w:rPr>
          <w:sz w:val="22"/>
          <w:szCs w:val="22"/>
        </w:rPr>
        <w:t>на</w:t>
      </w:r>
      <w:proofErr w:type="gramEnd"/>
      <w:r w:rsidRPr="003C4A2B">
        <w:rPr>
          <w:sz w:val="22"/>
          <w:szCs w:val="22"/>
        </w:rPr>
        <w:t>:</w:t>
      </w:r>
    </w:p>
    <w:p w:rsidR="00655D89" w:rsidRPr="003C4A2B" w:rsidRDefault="002474A0" w:rsidP="003C4A2B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561310 </w:t>
      </w:r>
      <w:r w:rsidR="00655D89" w:rsidRPr="003C4A2B">
        <w:rPr>
          <w:sz w:val="22"/>
          <w:szCs w:val="22"/>
        </w:rPr>
        <w:t>Диваны;</w:t>
      </w:r>
    </w:p>
    <w:p w:rsidR="00655D89" w:rsidRPr="003C4A2B" w:rsidRDefault="002474A0" w:rsidP="003C4A2B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>561320</w:t>
      </w:r>
      <w:r w:rsidR="00655D89" w:rsidRPr="003C4A2B">
        <w:rPr>
          <w:sz w:val="22"/>
          <w:szCs w:val="22"/>
        </w:rPr>
        <w:t xml:space="preserve"> Кушетки;</w:t>
      </w:r>
    </w:p>
    <w:p w:rsidR="00655D89" w:rsidRPr="003C4A2B" w:rsidRDefault="002474A0" w:rsidP="003C4A2B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561330 </w:t>
      </w:r>
      <w:r w:rsidR="00655D89" w:rsidRPr="003C4A2B">
        <w:rPr>
          <w:sz w:val="22"/>
          <w:szCs w:val="22"/>
        </w:rPr>
        <w:t>Тахты;</w:t>
      </w:r>
    </w:p>
    <w:p w:rsidR="00655D89" w:rsidRPr="003C4A2B" w:rsidRDefault="00655D89" w:rsidP="003C4A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b/>
          <w:i/>
          <w:sz w:val="22"/>
          <w:szCs w:val="22"/>
        </w:rPr>
        <w:t>ОКП 561400 Кресла-кровати, диваны-кровати, кровати, матрацы</w:t>
      </w:r>
      <w:r w:rsidRPr="003C4A2B">
        <w:rPr>
          <w:b/>
          <w:sz w:val="22"/>
          <w:szCs w:val="22"/>
        </w:rPr>
        <w:t>,</w:t>
      </w:r>
      <w:r w:rsidRPr="003C4A2B">
        <w:rPr>
          <w:sz w:val="22"/>
          <w:szCs w:val="22"/>
        </w:rPr>
        <w:t xml:space="preserve"> которые подразделяются </w:t>
      </w:r>
      <w:proofErr w:type="gramStart"/>
      <w:r w:rsidRPr="003C4A2B">
        <w:rPr>
          <w:sz w:val="22"/>
          <w:szCs w:val="22"/>
        </w:rPr>
        <w:t>на</w:t>
      </w:r>
      <w:proofErr w:type="gramEnd"/>
      <w:r w:rsidRPr="003C4A2B">
        <w:rPr>
          <w:sz w:val="22"/>
          <w:szCs w:val="22"/>
        </w:rPr>
        <w:t>:</w:t>
      </w:r>
    </w:p>
    <w:p w:rsidR="00655D89" w:rsidRPr="003C4A2B" w:rsidRDefault="000175F2" w:rsidP="003C4A2B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>561410</w:t>
      </w:r>
      <w:r w:rsidR="00655D89" w:rsidRPr="003C4A2B">
        <w:rPr>
          <w:sz w:val="22"/>
          <w:szCs w:val="22"/>
        </w:rPr>
        <w:t xml:space="preserve"> Кресла-кровати;</w:t>
      </w:r>
    </w:p>
    <w:p w:rsidR="00655D89" w:rsidRPr="003C4A2B" w:rsidRDefault="000175F2" w:rsidP="003C4A2B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>561420</w:t>
      </w:r>
      <w:r w:rsidR="00655D89" w:rsidRPr="003C4A2B">
        <w:rPr>
          <w:sz w:val="22"/>
          <w:szCs w:val="22"/>
        </w:rPr>
        <w:t xml:space="preserve"> </w:t>
      </w:r>
      <w:proofErr w:type="gramStart"/>
      <w:r w:rsidR="00655D89" w:rsidRPr="003C4A2B">
        <w:rPr>
          <w:sz w:val="22"/>
          <w:szCs w:val="22"/>
        </w:rPr>
        <w:t>Диваны-кровати</w:t>
      </w:r>
      <w:proofErr w:type="gramEnd"/>
      <w:r w:rsidR="00655D89" w:rsidRPr="003C4A2B">
        <w:rPr>
          <w:sz w:val="22"/>
          <w:szCs w:val="22"/>
        </w:rPr>
        <w:t>;</w:t>
      </w:r>
    </w:p>
    <w:p w:rsidR="00655D89" w:rsidRPr="003C4A2B" w:rsidRDefault="000175F2" w:rsidP="003C4A2B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561430 </w:t>
      </w:r>
      <w:r w:rsidR="00655D89" w:rsidRPr="003C4A2B">
        <w:rPr>
          <w:sz w:val="22"/>
          <w:szCs w:val="22"/>
        </w:rPr>
        <w:t>Кровати  деревянные;</w:t>
      </w:r>
    </w:p>
    <w:p w:rsidR="00655D89" w:rsidRPr="003C4A2B" w:rsidRDefault="000175F2" w:rsidP="003C4A2B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>561440</w:t>
      </w:r>
      <w:r w:rsidR="00655D89" w:rsidRPr="003C4A2B">
        <w:rPr>
          <w:sz w:val="22"/>
          <w:szCs w:val="22"/>
        </w:rPr>
        <w:t xml:space="preserve"> Матрацы.</w:t>
      </w:r>
    </w:p>
    <w:p w:rsidR="00655D89" w:rsidRPr="003C4A2B" w:rsidRDefault="00655D89" w:rsidP="003C4A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b/>
          <w:i/>
          <w:sz w:val="22"/>
          <w:szCs w:val="22"/>
        </w:rPr>
        <w:t>ОКП 561500 Шкафы</w:t>
      </w:r>
      <w:r w:rsidRPr="003C4A2B">
        <w:rPr>
          <w:sz w:val="22"/>
          <w:szCs w:val="22"/>
        </w:rPr>
        <w:t xml:space="preserve">, которые подразделяются </w:t>
      </w:r>
      <w:proofErr w:type="gramStart"/>
      <w:r w:rsidRPr="003C4A2B">
        <w:rPr>
          <w:sz w:val="22"/>
          <w:szCs w:val="22"/>
        </w:rPr>
        <w:t>на</w:t>
      </w:r>
      <w:proofErr w:type="gramEnd"/>
      <w:r w:rsidRPr="003C4A2B">
        <w:rPr>
          <w:sz w:val="22"/>
          <w:szCs w:val="22"/>
        </w:rPr>
        <w:t>:</w:t>
      </w:r>
    </w:p>
    <w:p w:rsidR="00655D89" w:rsidRPr="003C4A2B" w:rsidRDefault="000175F2" w:rsidP="003C4A2B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>561510</w:t>
      </w:r>
      <w:r w:rsidR="00655D89" w:rsidRPr="003C4A2B">
        <w:rPr>
          <w:sz w:val="22"/>
          <w:szCs w:val="22"/>
        </w:rPr>
        <w:t xml:space="preserve"> Шкафы для платья;</w:t>
      </w:r>
    </w:p>
    <w:p w:rsidR="00655D89" w:rsidRPr="003C4A2B" w:rsidRDefault="000175F2" w:rsidP="003C4A2B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>561520</w:t>
      </w:r>
      <w:r w:rsidR="00655D89" w:rsidRPr="003C4A2B">
        <w:rPr>
          <w:sz w:val="22"/>
          <w:szCs w:val="22"/>
        </w:rPr>
        <w:t xml:space="preserve"> Шкафы для белья;</w:t>
      </w:r>
    </w:p>
    <w:p w:rsidR="00655D89" w:rsidRPr="003C4A2B" w:rsidRDefault="000175F2" w:rsidP="003C4A2B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561530 </w:t>
      </w:r>
      <w:r w:rsidR="00655D89" w:rsidRPr="003C4A2B">
        <w:rPr>
          <w:sz w:val="22"/>
          <w:szCs w:val="22"/>
        </w:rPr>
        <w:t>Шкафы для книг;</w:t>
      </w:r>
    </w:p>
    <w:p w:rsidR="00655D89" w:rsidRPr="003C4A2B" w:rsidRDefault="000175F2" w:rsidP="003C4A2B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561540 </w:t>
      </w:r>
      <w:r w:rsidR="00655D89" w:rsidRPr="003C4A2B">
        <w:rPr>
          <w:sz w:val="22"/>
          <w:szCs w:val="22"/>
        </w:rPr>
        <w:t>Шкафы кухонные;</w:t>
      </w:r>
    </w:p>
    <w:p w:rsidR="00655D89" w:rsidRPr="003C4A2B" w:rsidRDefault="000175F2" w:rsidP="003C4A2B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561550 </w:t>
      </w:r>
      <w:r w:rsidR="00655D89" w:rsidRPr="003C4A2B">
        <w:rPr>
          <w:sz w:val="22"/>
          <w:szCs w:val="22"/>
        </w:rPr>
        <w:t>Шкафы  многоцелевого назначения;</w:t>
      </w:r>
    </w:p>
    <w:p w:rsidR="00655D89" w:rsidRPr="003C4A2B" w:rsidRDefault="000175F2" w:rsidP="003C4A2B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561560 </w:t>
      </w:r>
      <w:r w:rsidR="00655D89" w:rsidRPr="003C4A2B">
        <w:rPr>
          <w:sz w:val="22"/>
          <w:szCs w:val="22"/>
        </w:rPr>
        <w:t>Шкафы  для детских вещей;</w:t>
      </w:r>
    </w:p>
    <w:p w:rsidR="00655D89" w:rsidRPr="003C4A2B" w:rsidRDefault="000175F2" w:rsidP="003C4A2B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561570 </w:t>
      </w:r>
      <w:r w:rsidR="00655D89" w:rsidRPr="003C4A2B">
        <w:rPr>
          <w:sz w:val="22"/>
          <w:szCs w:val="22"/>
        </w:rPr>
        <w:t>Шкафы для посуды, серванты;</w:t>
      </w:r>
    </w:p>
    <w:p w:rsidR="00655D89" w:rsidRPr="003C4A2B" w:rsidRDefault="00655D89" w:rsidP="003C4A2B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>56158</w:t>
      </w:r>
      <w:r w:rsidR="000175F2" w:rsidRPr="003C4A2B">
        <w:rPr>
          <w:sz w:val="22"/>
          <w:szCs w:val="22"/>
        </w:rPr>
        <w:t xml:space="preserve">0 </w:t>
      </w:r>
      <w:r w:rsidRPr="003C4A2B">
        <w:rPr>
          <w:sz w:val="22"/>
          <w:szCs w:val="22"/>
        </w:rPr>
        <w:t>Шкафы для платья и белья;</w:t>
      </w:r>
    </w:p>
    <w:p w:rsidR="00655D89" w:rsidRPr="003C4A2B" w:rsidRDefault="000175F2" w:rsidP="003C4A2B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561590 </w:t>
      </w:r>
      <w:r w:rsidR="00655D89" w:rsidRPr="003C4A2B">
        <w:rPr>
          <w:sz w:val="22"/>
          <w:szCs w:val="22"/>
        </w:rPr>
        <w:t>Шкафы  разного назначения;</w:t>
      </w:r>
    </w:p>
    <w:p w:rsidR="00655D89" w:rsidRPr="003C4A2B" w:rsidRDefault="000175F2" w:rsidP="003C4A2B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561501 </w:t>
      </w:r>
      <w:r w:rsidR="00655D89" w:rsidRPr="003C4A2B">
        <w:rPr>
          <w:sz w:val="22"/>
          <w:szCs w:val="22"/>
        </w:rPr>
        <w:t>Шкафы (без шкафов для посуды, сервантов) *</w:t>
      </w:r>
    </w:p>
    <w:p w:rsidR="00655D89" w:rsidRPr="003C4A2B" w:rsidRDefault="00655D89" w:rsidP="003C4A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b/>
          <w:i/>
          <w:sz w:val="22"/>
          <w:szCs w:val="22"/>
        </w:rPr>
        <w:t>ОКП 561700 Гарнитуры, наборы мебельных изделий</w:t>
      </w:r>
      <w:r w:rsidRPr="003C4A2B">
        <w:rPr>
          <w:sz w:val="22"/>
          <w:szCs w:val="22"/>
        </w:rPr>
        <w:t xml:space="preserve">, которые подразделяются </w:t>
      </w:r>
      <w:proofErr w:type="gramStart"/>
      <w:r w:rsidRPr="003C4A2B">
        <w:rPr>
          <w:sz w:val="22"/>
          <w:szCs w:val="22"/>
        </w:rPr>
        <w:t>на</w:t>
      </w:r>
      <w:proofErr w:type="gramEnd"/>
      <w:r w:rsidRPr="003C4A2B">
        <w:rPr>
          <w:sz w:val="22"/>
          <w:szCs w:val="22"/>
        </w:rPr>
        <w:t>:</w:t>
      </w:r>
    </w:p>
    <w:p w:rsidR="00655D89" w:rsidRPr="003C4A2B" w:rsidRDefault="000175F2" w:rsidP="003C4A2B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561710 </w:t>
      </w:r>
      <w:r w:rsidR="008E121C" w:rsidRPr="003C4A2B">
        <w:rPr>
          <w:sz w:val="22"/>
          <w:szCs w:val="22"/>
        </w:rPr>
        <w:t xml:space="preserve">Гарнитуры мебели </w:t>
      </w:r>
      <w:r w:rsidR="00655D89" w:rsidRPr="003C4A2B">
        <w:rPr>
          <w:sz w:val="22"/>
          <w:szCs w:val="22"/>
        </w:rPr>
        <w:t xml:space="preserve"> для комнат</w:t>
      </w:r>
      <w:r w:rsidR="008E121C" w:rsidRPr="003C4A2B">
        <w:rPr>
          <w:sz w:val="22"/>
          <w:szCs w:val="22"/>
        </w:rPr>
        <w:t>;</w:t>
      </w:r>
    </w:p>
    <w:p w:rsidR="00655D89" w:rsidRPr="003C4A2B" w:rsidRDefault="000175F2" w:rsidP="003C4A2B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lastRenderedPageBreak/>
        <w:t>561720</w:t>
      </w:r>
      <w:r w:rsidR="008E121C" w:rsidRPr="003C4A2B">
        <w:rPr>
          <w:sz w:val="22"/>
          <w:szCs w:val="22"/>
        </w:rPr>
        <w:t>Гарнитуры, наборы кухонные  в том числе</w:t>
      </w:r>
      <w:r w:rsidR="00655D89" w:rsidRPr="003C4A2B">
        <w:rPr>
          <w:sz w:val="22"/>
          <w:szCs w:val="22"/>
        </w:rPr>
        <w:t xml:space="preserve"> с комплектующим оборудованием</w:t>
      </w:r>
      <w:r w:rsidR="008E121C" w:rsidRPr="003C4A2B">
        <w:rPr>
          <w:sz w:val="22"/>
          <w:szCs w:val="22"/>
        </w:rPr>
        <w:t>;</w:t>
      </w:r>
    </w:p>
    <w:p w:rsidR="00655D89" w:rsidRPr="003C4A2B" w:rsidRDefault="000175F2" w:rsidP="003C4A2B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561730 </w:t>
      </w:r>
      <w:r w:rsidR="008E121C" w:rsidRPr="003C4A2B">
        <w:rPr>
          <w:sz w:val="22"/>
          <w:szCs w:val="22"/>
        </w:rPr>
        <w:t xml:space="preserve">Наборы мебели (комплектные) </w:t>
      </w:r>
      <w:r w:rsidR="00655D89" w:rsidRPr="003C4A2B">
        <w:rPr>
          <w:sz w:val="22"/>
          <w:szCs w:val="22"/>
        </w:rPr>
        <w:t xml:space="preserve"> для комнат</w:t>
      </w:r>
      <w:r w:rsidR="008E121C" w:rsidRPr="003C4A2B">
        <w:rPr>
          <w:sz w:val="22"/>
          <w:szCs w:val="22"/>
        </w:rPr>
        <w:t>;</w:t>
      </w:r>
    </w:p>
    <w:p w:rsidR="00655D89" w:rsidRPr="003C4A2B" w:rsidRDefault="000175F2" w:rsidP="003C4A2B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561740 </w:t>
      </w:r>
      <w:r w:rsidR="00655D89" w:rsidRPr="003C4A2B">
        <w:rPr>
          <w:sz w:val="22"/>
          <w:szCs w:val="22"/>
        </w:rPr>
        <w:t>Наборы универсально-сбор</w:t>
      </w:r>
      <w:r w:rsidR="008E121C" w:rsidRPr="003C4A2B">
        <w:rPr>
          <w:sz w:val="22"/>
          <w:szCs w:val="22"/>
        </w:rPr>
        <w:t>ной мебели (УСМ) в комплектах;</w:t>
      </w:r>
    </w:p>
    <w:p w:rsidR="00655D89" w:rsidRPr="003C4A2B" w:rsidRDefault="000175F2" w:rsidP="003C4A2B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561701 </w:t>
      </w:r>
      <w:r w:rsidR="008E121C" w:rsidRPr="003C4A2B">
        <w:rPr>
          <w:sz w:val="22"/>
          <w:szCs w:val="22"/>
        </w:rPr>
        <w:t>Гарнитуры.</w:t>
      </w:r>
      <w:r w:rsidR="00655D89" w:rsidRPr="003C4A2B">
        <w:rPr>
          <w:sz w:val="22"/>
          <w:szCs w:val="22"/>
        </w:rPr>
        <w:t>*</w:t>
      </w:r>
    </w:p>
    <w:p w:rsidR="00655D89" w:rsidRPr="003C4A2B" w:rsidRDefault="00FB708C" w:rsidP="003C4A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b/>
          <w:i/>
          <w:sz w:val="22"/>
          <w:szCs w:val="22"/>
        </w:rPr>
        <w:t>ОКП 561800 Мебель детская</w:t>
      </w:r>
      <w:r w:rsidRPr="003C4A2B">
        <w:rPr>
          <w:sz w:val="22"/>
          <w:szCs w:val="22"/>
        </w:rPr>
        <w:t xml:space="preserve">, которая подразделяется </w:t>
      </w:r>
      <w:proofErr w:type="gramStart"/>
      <w:r w:rsidRPr="003C4A2B">
        <w:rPr>
          <w:sz w:val="22"/>
          <w:szCs w:val="22"/>
        </w:rPr>
        <w:t>на</w:t>
      </w:r>
      <w:proofErr w:type="gramEnd"/>
      <w:r w:rsidRPr="003C4A2B">
        <w:rPr>
          <w:sz w:val="22"/>
          <w:szCs w:val="22"/>
        </w:rPr>
        <w:t>:</w:t>
      </w:r>
    </w:p>
    <w:p w:rsidR="00FB708C" w:rsidRPr="003C4A2B" w:rsidRDefault="000175F2" w:rsidP="003C4A2B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561810 </w:t>
      </w:r>
      <w:r w:rsidR="00FB708C" w:rsidRPr="003C4A2B">
        <w:rPr>
          <w:sz w:val="22"/>
          <w:szCs w:val="22"/>
        </w:rPr>
        <w:t>Гарнитуры, наборы детской мебели;</w:t>
      </w:r>
    </w:p>
    <w:p w:rsidR="00FB708C" w:rsidRPr="003C4A2B" w:rsidRDefault="00FB708C" w:rsidP="003C4A2B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>561890 Изделия детской мебели разные.</w:t>
      </w:r>
    </w:p>
    <w:p w:rsidR="00FB708C" w:rsidRPr="003C4A2B" w:rsidRDefault="00FB708C" w:rsidP="003C4A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b/>
          <w:i/>
          <w:sz w:val="22"/>
          <w:szCs w:val="22"/>
        </w:rPr>
        <w:t>ОКП 561900 Изделия мебели разные</w:t>
      </w:r>
      <w:r w:rsidRPr="003C4A2B">
        <w:rPr>
          <w:sz w:val="22"/>
          <w:szCs w:val="22"/>
        </w:rPr>
        <w:t xml:space="preserve">, которые подразделяются </w:t>
      </w:r>
      <w:proofErr w:type="gramStart"/>
      <w:r w:rsidRPr="003C4A2B">
        <w:rPr>
          <w:sz w:val="22"/>
          <w:szCs w:val="22"/>
        </w:rPr>
        <w:t>на</w:t>
      </w:r>
      <w:proofErr w:type="gramEnd"/>
      <w:r w:rsidRPr="003C4A2B">
        <w:rPr>
          <w:sz w:val="22"/>
          <w:szCs w:val="22"/>
        </w:rPr>
        <w:t>:</w:t>
      </w:r>
    </w:p>
    <w:p w:rsidR="00FB708C" w:rsidRPr="003C4A2B" w:rsidRDefault="000175F2" w:rsidP="003C4A2B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561910 </w:t>
      </w:r>
      <w:r w:rsidR="00FB708C" w:rsidRPr="003C4A2B">
        <w:rPr>
          <w:sz w:val="22"/>
          <w:szCs w:val="22"/>
        </w:rPr>
        <w:t>Комоды, сундуки;</w:t>
      </w:r>
    </w:p>
    <w:p w:rsidR="00FB708C" w:rsidRPr="003C4A2B" w:rsidRDefault="000175F2" w:rsidP="003C4A2B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561920 </w:t>
      </w:r>
      <w:r w:rsidR="00FB708C" w:rsidRPr="003C4A2B">
        <w:rPr>
          <w:sz w:val="22"/>
          <w:szCs w:val="22"/>
        </w:rPr>
        <w:t>Этажерки, ширмы;</w:t>
      </w:r>
    </w:p>
    <w:p w:rsidR="00FB708C" w:rsidRPr="003C4A2B" w:rsidRDefault="000175F2" w:rsidP="003C4A2B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561930 </w:t>
      </w:r>
      <w:r w:rsidR="00FB708C" w:rsidRPr="003C4A2B">
        <w:rPr>
          <w:sz w:val="22"/>
          <w:szCs w:val="22"/>
        </w:rPr>
        <w:t>Полки  и ящики;</w:t>
      </w:r>
    </w:p>
    <w:p w:rsidR="00FB708C" w:rsidRPr="003C4A2B" w:rsidRDefault="000175F2" w:rsidP="003C4A2B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561940 </w:t>
      </w:r>
      <w:r w:rsidR="00FB708C" w:rsidRPr="003C4A2B">
        <w:rPr>
          <w:sz w:val="22"/>
          <w:szCs w:val="22"/>
        </w:rPr>
        <w:t>Подставки;</w:t>
      </w:r>
    </w:p>
    <w:p w:rsidR="00FB708C" w:rsidRPr="003C4A2B" w:rsidRDefault="000175F2" w:rsidP="003C4A2B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561950 </w:t>
      </w:r>
      <w:r w:rsidR="00FB708C" w:rsidRPr="003C4A2B">
        <w:rPr>
          <w:sz w:val="22"/>
          <w:szCs w:val="22"/>
        </w:rPr>
        <w:t>Вешалки;</w:t>
      </w:r>
    </w:p>
    <w:p w:rsidR="00FB708C" w:rsidRPr="003C4A2B" w:rsidRDefault="000175F2" w:rsidP="003C4A2B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561960 </w:t>
      </w:r>
      <w:r w:rsidR="00FB708C" w:rsidRPr="003C4A2B">
        <w:rPr>
          <w:sz w:val="22"/>
          <w:szCs w:val="22"/>
        </w:rPr>
        <w:t>Трюмо и трельяжи;</w:t>
      </w:r>
    </w:p>
    <w:p w:rsidR="00FB708C" w:rsidRPr="003C4A2B" w:rsidRDefault="000175F2" w:rsidP="003C4A2B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sz w:val="22"/>
          <w:szCs w:val="22"/>
        </w:rPr>
      </w:pPr>
      <w:r w:rsidRPr="003C4A2B">
        <w:rPr>
          <w:sz w:val="22"/>
          <w:szCs w:val="22"/>
        </w:rPr>
        <w:t xml:space="preserve">561970 </w:t>
      </w:r>
      <w:r w:rsidR="00FB708C" w:rsidRPr="003C4A2B">
        <w:rPr>
          <w:sz w:val="22"/>
          <w:szCs w:val="22"/>
        </w:rPr>
        <w:t>Тумбы.</w:t>
      </w:r>
    </w:p>
    <w:p w:rsidR="00FB708C" w:rsidRPr="003C4A2B" w:rsidRDefault="00FB708C" w:rsidP="003C4A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b/>
          <w:i/>
          <w:sz w:val="22"/>
          <w:szCs w:val="22"/>
        </w:rPr>
      </w:pPr>
      <w:r w:rsidRPr="003C4A2B">
        <w:rPr>
          <w:b/>
          <w:i/>
          <w:sz w:val="22"/>
          <w:szCs w:val="22"/>
        </w:rPr>
        <w:t xml:space="preserve">ОКП </w:t>
      </w:r>
      <w:r w:rsidR="000175F2" w:rsidRPr="003C4A2B">
        <w:rPr>
          <w:b/>
          <w:i/>
          <w:sz w:val="22"/>
          <w:szCs w:val="22"/>
        </w:rPr>
        <w:t xml:space="preserve">561001 </w:t>
      </w:r>
      <w:r w:rsidRPr="003C4A2B">
        <w:rPr>
          <w:b/>
          <w:i/>
          <w:sz w:val="22"/>
          <w:szCs w:val="22"/>
        </w:rPr>
        <w:t>Мебель мягкая (включая пружинные матрацы);*</w:t>
      </w:r>
    </w:p>
    <w:p w:rsidR="0051344B" w:rsidRPr="003C4A2B" w:rsidRDefault="00FB708C" w:rsidP="003C4A2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b/>
          <w:sz w:val="22"/>
          <w:szCs w:val="22"/>
        </w:rPr>
      </w:pPr>
      <w:r w:rsidRPr="003C4A2B">
        <w:rPr>
          <w:b/>
          <w:i/>
          <w:sz w:val="22"/>
          <w:szCs w:val="22"/>
        </w:rPr>
        <w:t xml:space="preserve">ОКП </w:t>
      </w:r>
      <w:r w:rsidR="003C4A2B">
        <w:rPr>
          <w:b/>
          <w:i/>
          <w:sz w:val="22"/>
          <w:szCs w:val="22"/>
        </w:rPr>
        <w:t>561002</w:t>
      </w:r>
      <w:r w:rsidR="009F1D77" w:rsidRPr="003C4A2B">
        <w:rPr>
          <w:b/>
          <w:i/>
          <w:sz w:val="22"/>
          <w:szCs w:val="22"/>
        </w:rPr>
        <w:t xml:space="preserve"> Мебель кухонная</w:t>
      </w:r>
      <w:r w:rsidR="009F1D77" w:rsidRPr="003C4A2B">
        <w:rPr>
          <w:b/>
          <w:sz w:val="22"/>
          <w:szCs w:val="22"/>
        </w:rPr>
        <w:t xml:space="preserve"> *</w:t>
      </w:r>
    </w:p>
    <w:p w:rsidR="000175F2" w:rsidRPr="003C4A2B" w:rsidRDefault="000175F2" w:rsidP="003C4A2B">
      <w:pPr>
        <w:spacing w:after="0" w:line="360" w:lineRule="auto"/>
      </w:pPr>
      <w:r w:rsidRPr="003C4A2B">
        <w:t xml:space="preserve">Изучив данный перечень, становится понятно, как мебель в соответствии с действующим законодательством относится </w:t>
      </w:r>
      <w:proofErr w:type="gramStart"/>
      <w:r w:rsidRPr="003C4A2B">
        <w:t>к</w:t>
      </w:r>
      <w:proofErr w:type="gramEnd"/>
      <w:r w:rsidRPr="003C4A2B">
        <w:t xml:space="preserve"> бытовой. </w:t>
      </w:r>
    </w:p>
    <w:p w:rsidR="000175F2" w:rsidRPr="003C4A2B" w:rsidRDefault="000175F2" w:rsidP="003C4A2B">
      <w:pPr>
        <w:spacing w:after="0" w:line="360" w:lineRule="auto"/>
      </w:pPr>
      <w:r w:rsidRPr="003C4A2B">
        <w:t>В том случае, если потребитель желает потребовать замены на аналогичный предмет мебели, который не подошел ему по размеру, форме, габаритам, фасону, расцветки или комплектации</w:t>
      </w:r>
      <w:r w:rsidR="003C4A2B" w:rsidRPr="003C4A2B">
        <w:t xml:space="preserve"> и приобретенного изделия нет в данной классификации, то продавец обязан выполнить требование покупателя и произвести соответствующую замену. </w:t>
      </w:r>
    </w:p>
    <w:p w:rsidR="003C4A2B" w:rsidRPr="003C4A2B" w:rsidRDefault="003C4A2B" w:rsidP="003C4A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A2B">
        <w:rPr>
          <w:rFonts w:ascii="Times New Roman" w:hAnsi="Times New Roman" w:cs="Times New Roman"/>
          <w:sz w:val="24"/>
          <w:szCs w:val="24"/>
        </w:rPr>
        <w:t>Замена товара 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sectPr w:rsidR="003C4A2B" w:rsidRPr="003C4A2B" w:rsidSect="00A4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FE9"/>
    <w:multiLevelType w:val="hybridMultilevel"/>
    <w:tmpl w:val="D8C24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D78E3"/>
    <w:multiLevelType w:val="hybridMultilevel"/>
    <w:tmpl w:val="DCB49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5E0964"/>
    <w:multiLevelType w:val="hybridMultilevel"/>
    <w:tmpl w:val="2DAA1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0266A4"/>
    <w:multiLevelType w:val="hybridMultilevel"/>
    <w:tmpl w:val="FEA6E4B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2F95376"/>
    <w:multiLevelType w:val="hybridMultilevel"/>
    <w:tmpl w:val="460A5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E26047"/>
    <w:multiLevelType w:val="hybridMultilevel"/>
    <w:tmpl w:val="9082604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C32BD"/>
    <w:multiLevelType w:val="hybridMultilevel"/>
    <w:tmpl w:val="6A049A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7626E7"/>
    <w:multiLevelType w:val="hybridMultilevel"/>
    <w:tmpl w:val="516272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B92095"/>
    <w:multiLevelType w:val="hybridMultilevel"/>
    <w:tmpl w:val="73B44E2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5E67728A"/>
    <w:multiLevelType w:val="hybridMultilevel"/>
    <w:tmpl w:val="D98C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EC54A9"/>
    <w:multiLevelType w:val="hybridMultilevel"/>
    <w:tmpl w:val="279C0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4730D0"/>
    <w:multiLevelType w:val="hybridMultilevel"/>
    <w:tmpl w:val="BC5CBD3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70955A29"/>
    <w:multiLevelType w:val="hybridMultilevel"/>
    <w:tmpl w:val="48680ACC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3">
    <w:nsid w:val="71E22E5F"/>
    <w:multiLevelType w:val="hybridMultilevel"/>
    <w:tmpl w:val="468A8E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C2525A"/>
    <w:multiLevelType w:val="hybridMultilevel"/>
    <w:tmpl w:val="31DC20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5B"/>
    <w:rsid w:val="000175F2"/>
    <w:rsid w:val="00032808"/>
    <w:rsid w:val="00041BD2"/>
    <w:rsid w:val="000718BB"/>
    <w:rsid w:val="00085BBA"/>
    <w:rsid w:val="00090D7B"/>
    <w:rsid w:val="000C02D6"/>
    <w:rsid w:val="000F163E"/>
    <w:rsid w:val="00193E34"/>
    <w:rsid w:val="002474A0"/>
    <w:rsid w:val="00313E2B"/>
    <w:rsid w:val="0032553C"/>
    <w:rsid w:val="00337781"/>
    <w:rsid w:val="003833A2"/>
    <w:rsid w:val="003907E7"/>
    <w:rsid w:val="003C4A2B"/>
    <w:rsid w:val="00411B5B"/>
    <w:rsid w:val="00415EFB"/>
    <w:rsid w:val="00445D6A"/>
    <w:rsid w:val="004C043A"/>
    <w:rsid w:val="004C1EC8"/>
    <w:rsid w:val="004F6E66"/>
    <w:rsid w:val="0051344B"/>
    <w:rsid w:val="00545449"/>
    <w:rsid w:val="00560374"/>
    <w:rsid w:val="005B247C"/>
    <w:rsid w:val="00641A1B"/>
    <w:rsid w:val="00655D89"/>
    <w:rsid w:val="006809CB"/>
    <w:rsid w:val="006A0758"/>
    <w:rsid w:val="006B7F89"/>
    <w:rsid w:val="006C52DD"/>
    <w:rsid w:val="006E7BA8"/>
    <w:rsid w:val="006F48D1"/>
    <w:rsid w:val="00776E47"/>
    <w:rsid w:val="007F0BF5"/>
    <w:rsid w:val="00817D2E"/>
    <w:rsid w:val="0086030A"/>
    <w:rsid w:val="008872DF"/>
    <w:rsid w:val="008B162A"/>
    <w:rsid w:val="008E121C"/>
    <w:rsid w:val="00903FC6"/>
    <w:rsid w:val="009952F6"/>
    <w:rsid w:val="009F1D77"/>
    <w:rsid w:val="00A40A44"/>
    <w:rsid w:val="00A47A95"/>
    <w:rsid w:val="00AB20C2"/>
    <w:rsid w:val="00AE1121"/>
    <w:rsid w:val="00B31604"/>
    <w:rsid w:val="00B45BAD"/>
    <w:rsid w:val="00B651FD"/>
    <w:rsid w:val="00B849CD"/>
    <w:rsid w:val="00C31046"/>
    <w:rsid w:val="00C47F92"/>
    <w:rsid w:val="00C80301"/>
    <w:rsid w:val="00CB0EC0"/>
    <w:rsid w:val="00CE6093"/>
    <w:rsid w:val="00D24B57"/>
    <w:rsid w:val="00D36516"/>
    <w:rsid w:val="00D64C19"/>
    <w:rsid w:val="00D67478"/>
    <w:rsid w:val="00DC32F3"/>
    <w:rsid w:val="00DE1693"/>
    <w:rsid w:val="00E36014"/>
    <w:rsid w:val="00E61379"/>
    <w:rsid w:val="00E655FD"/>
    <w:rsid w:val="00ED515B"/>
    <w:rsid w:val="00F128F9"/>
    <w:rsid w:val="00F2297D"/>
    <w:rsid w:val="00F324E8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77"/>
    <w:pPr>
      <w:ind w:left="720"/>
      <w:contextualSpacing/>
    </w:pPr>
  </w:style>
  <w:style w:type="paragraph" w:customStyle="1" w:styleId="ConsPlusNormal">
    <w:name w:val="ConsPlusNormal"/>
    <w:rsid w:val="003C4A2B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77"/>
    <w:pPr>
      <w:ind w:left="720"/>
      <w:contextualSpacing/>
    </w:pPr>
  </w:style>
  <w:style w:type="paragraph" w:customStyle="1" w:styleId="ConsPlusNormal">
    <w:name w:val="ConsPlusNormal"/>
    <w:rsid w:val="003C4A2B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2014-10-03T04:17:00Z</dcterms:created>
  <dcterms:modified xsi:type="dcterms:W3CDTF">2014-10-03T04:17:00Z</dcterms:modified>
</cp:coreProperties>
</file>